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E322" w14:textId="44055E31" w:rsidR="00964D8F" w:rsidRDefault="00964D8F">
      <w:pPr>
        <w:rPr>
          <w:rFonts w:ascii="Times New Roman" w:hAnsi="Times New Roman" w:cs="Times New Roman"/>
          <w:sz w:val="22"/>
          <w:szCs w:val="22"/>
        </w:rPr>
      </w:pPr>
    </w:p>
    <w:p w14:paraId="1CFB6641" w14:textId="738E9E08" w:rsidR="00056428" w:rsidRDefault="00056428">
      <w:pPr>
        <w:rPr>
          <w:rFonts w:ascii="Times New Roman" w:hAnsi="Times New Roman" w:cs="Times New Roman"/>
          <w:sz w:val="22"/>
          <w:szCs w:val="22"/>
        </w:rPr>
      </w:pPr>
    </w:p>
    <w:p w14:paraId="4151919E" w14:textId="5E18FED0" w:rsidR="00056428" w:rsidRDefault="00056428">
      <w:pPr>
        <w:rPr>
          <w:rFonts w:ascii="Times New Roman" w:hAnsi="Times New Roman" w:cs="Times New Roman"/>
          <w:sz w:val="22"/>
          <w:szCs w:val="22"/>
        </w:rPr>
      </w:pPr>
      <w:r>
        <w:rPr>
          <w:rFonts w:ascii="Times New Roman" w:hAnsi="Times New Roman" w:cs="Times New Roman"/>
          <w:sz w:val="22"/>
          <w:szCs w:val="22"/>
        </w:rPr>
        <w:t>Middle inco</w:t>
      </w:r>
      <w:r w:rsidR="002D0742">
        <w:rPr>
          <w:rFonts w:ascii="Times New Roman" w:hAnsi="Times New Roman" w:cs="Times New Roman"/>
          <w:sz w:val="22"/>
          <w:szCs w:val="22"/>
        </w:rPr>
        <w:t>me</w:t>
      </w:r>
      <w:r>
        <w:rPr>
          <w:rFonts w:ascii="Times New Roman" w:hAnsi="Times New Roman" w:cs="Times New Roman"/>
          <w:sz w:val="22"/>
          <w:szCs w:val="22"/>
        </w:rPr>
        <w:t xml:space="preserve"> trap</w:t>
      </w:r>
    </w:p>
    <w:p w14:paraId="0A4E83DB" w14:textId="01251BE3" w:rsidR="00056428" w:rsidRDefault="00056428">
      <w:pPr>
        <w:rPr>
          <w:rFonts w:ascii="Times New Roman" w:hAnsi="Times New Roman" w:cs="Times New Roman"/>
          <w:sz w:val="22"/>
          <w:szCs w:val="22"/>
        </w:rPr>
      </w:pPr>
    </w:p>
    <w:p w14:paraId="78061CD1"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Whittaker, D. H.  et al.,  (2010). Compressed Development. </w:t>
      </w:r>
    </w:p>
    <w:p w14:paraId="1D8C8327"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Studies  in  Comparative </w:t>
      </w:r>
    </w:p>
    <w:p w14:paraId="32902125"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International Development</w:t>
      </w:r>
    </w:p>
    <w:p w14:paraId="5E546833"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45(4), pp.439—467.</w:t>
      </w:r>
    </w:p>
    <w:p w14:paraId="07AB9734" w14:textId="209B5D52" w:rsidR="00056428" w:rsidRDefault="00056428">
      <w:pPr>
        <w:rPr>
          <w:rFonts w:ascii="Times New Roman" w:hAnsi="Times New Roman" w:cs="Times New Roman"/>
          <w:sz w:val="22"/>
          <w:szCs w:val="22"/>
        </w:rPr>
      </w:pPr>
    </w:p>
    <w:p w14:paraId="0357E178" w14:textId="5D71616E" w:rsidR="00056428" w:rsidRDefault="00056428">
      <w:pPr>
        <w:rPr>
          <w:rFonts w:ascii="Times New Roman" w:hAnsi="Times New Roman" w:cs="Times New Roman"/>
          <w:sz w:val="22"/>
          <w:szCs w:val="22"/>
        </w:rPr>
      </w:pPr>
    </w:p>
    <w:p w14:paraId="7EA55651"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Whittaker, D., Sturgeon, T., Okita, T., &amp; Zhu, T. (2020). </w:t>
      </w:r>
    </w:p>
    <w:p w14:paraId="27ED6C6B"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Compressed Development: </w:t>
      </w:r>
    </w:p>
    <w:p w14:paraId="5A651C9C"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Time and Timing in Economic and Social Development</w:t>
      </w:r>
    </w:p>
    <w:p w14:paraId="74078168"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Oxford University Press.</w:t>
      </w:r>
    </w:p>
    <w:p w14:paraId="61B39293" w14:textId="43C59650" w:rsidR="00056428" w:rsidRDefault="00056428">
      <w:pPr>
        <w:rPr>
          <w:rFonts w:ascii="Times New Roman" w:hAnsi="Times New Roman" w:cs="Times New Roman"/>
          <w:sz w:val="22"/>
          <w:szCs w:val="22"/>
        </w:rPr>
      </w:pPr>
    </w:p>
    <w:p w14:paraId="04A132F9"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Doner, R., &amp; Schneider, B. (2016). The Middle-Income Trap: More Politics than </w:t>
      </w:r>
    </w:p>
    <w:p w14:paraId="372D3B45"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Economics. </w:t>
      </w:r>
    </w:p>
    <w:p w14:paraId="5D47A479"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World Politics</w:t>
      </w:r>
    </w:p>
    <w:p w14:paraId="207DB111"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 </w:t>
      </w:r>
    </w:p>
    <w:p w14:paraId="10FE9D5D"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68</w:t>
      </w:r>
    </w:p>
    <w:p w14:paraId="12E7B781"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(4), 608-644.</w:t>
      </w:r>
    </w:p>
    <w:p w14:paraId="0E244672" w14:textId="77777777" w:rsidR="00056428" w:rsidRDefault="00056428">
      <w:pPr>
        <w:rPr>
          <w:rFonts w:ascii="Times New Roman" w:hAnsi="Times New Roman" w:cs="Times New Roman"/>
          <w:sz w:val="22"/>
          <w:szCs w:val="22"/>
        </w:rPr>
      </w:pPr>
    </w:p>
    <w:p w14:paraId="4EDFF80F"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Breman, J., &amp; van der Linden, M. (2014). Informalizing the Economy: The Return of </w:t>
      </w:r>
    </w:p>
    <w:p w14:paraId="013C2AB3"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the Social Question at a Global Level. </w:t>
      </w:r>
    </w:p>
    <w:p w14:paraId="7C3EC0EF"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Development And Change</w:t>
      </w:r>
    </w:p>
    <w:p w14:paraId="0E7C7B9A"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 </w:t>
      </w:r>
    </w:p>
    <w:p w14:paraId="589E7BD1"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45</w:t>
      </w:r>
    </w:p>
    <w:p w14:paraId="5300D598"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(5), 920-940.</w:t>
      </w:r>
    </w:p>
    <w:p w14:paraId="1154F2AA" w14:textId="7301AC8E" w:rsidR="00056428" w:rsidRDefault="00056428">
      <w:pPr>
        <w:rPr>
          <w:rFonts w:ascii="Times New Roman" w:hAnsi="Times New Roman" w:cs="Times New Roman"/>
          <w:sz w:val="22"/>
          <w:szCs w:val="22"/>
        </w:rPr>
      </w:pPr>
    </w:p>
    <w:p w14:paraId="795968E6"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Fischer, A. (2015). The End of Peripheries? On the Enduring Relevance of </w:t>
      </w:r>
    </w:p>
    <w:p w14:paraId="761A2860"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Structuralism for Understanding Contemporary Global </w:t>
      </w:r>
    </w:p>
    <w:p w14:paraId="648BEF92"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Development. </w:t>
      </w:r>
    </w:p>
    <w:p w14:paraId="6772A840"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Development And Change</w:t>
      </w:r>
    </w:p>
    <w:p w14:paraId="34AD94E3"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 </w:t>
      </w:r>
    </w:p>
    <w:p w14:paraId="0235A90D"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46</w:t>
      </w:r>
    </w:p>
    <w:p w14:paraId="5FA3105E"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(4), 700-732. </w:t>
      </w:r>
    </w:p>
    <w:p w14:paraId="2245B3D5" w14:textId="19DC90C7" w:rsidR="00056428" w:rsidRDefault="00056428">
      <w:pPr>
        <w:rPr>
          <w:rFonts w:ascii="Times New Roman" w:hAnsi="Times New Roman" w:cs="Times New Roman"/>
          <w:sz w:val="22"/>
          <w:szCs w:val="22"/>
        </w:rPr>
      </w:pPr>
    </w:p>
    <w:p w14:paraId="4DC0635C"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Fuller, D. (2013). Building Ladders out of Chains: China's Hybrid-led Technological </w:t>
      </w:r>
    </w:p>
    <w:p w14:paraId="68B0A69F"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Development in Disaggregated Value Chains. </w:t>
      </w:r>
    </w:p>
    <w:p w14:paraId="5BF518AC"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The Journal Of Development </w:t>
      </w:r>
    </w:p>
    <w:p w14:paraId="64C06270"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Studies</w:t>
      </w:r>
    </w:p>
    <w:p w14:paraId="438D485E"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 </w:t>
      </w:r>
    </w:p>
    <w:p w14:paraId="1E1E0449"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49</w:t>
      </w:r>
    </w:p>
    <w:p w14:paraId="00971899" w14:textId="77777777" w:rsidR="00056428" w:rsidRPr="00056428" w:rsidRDefault="00056428" w:rsidP="00056428">
      <w:pPr>
        <w:rPr>
          <w:rFonts w:ascii="Arial" w:eastAsia="Times New Roman" w:hAnsi="Arial" w:cs="Arial"/>
          <w:lang w:eastAsia="en-GB"/>
        </w:rPr>
      </w:pPr>
      <w:r w:rsidRPr="00056428">
        <w:rPr>
          <w:rFonts w:ascii="Arial" w:eastAsia="Times New Roman" w:hAnsi="Arial" w:cs="Arial"/>
          <w:lang w:eastAsia="en-GB"/>
        </w:rPr>
        <w:t xml:space="preserve">(4), 547-563. </w:t>
      </w:r>
    </w:p>
    <w:p w14:paraId="3DAADD1D" w14:textId="77777777" w:rsidR="00056428" w:rsidRDefault="00056428">
      <w:pPr>
        <w:rPr>
          <w:rFonts w:ascii="Times New Roman" w:hAnsi="Times New Roman" w:cs="Times New Roman"/>
          <w:sz w:val="22"/>
          <w:szCs w:val="22"/>
        </w:rPr>
      </w:pPr>
    </w:p>
    <w:p w14:paraId="068A819B" w14:textId="0A9ACC70" w:rsidR="00056428" w:rsidRDefault="00056428">
      <w:pPr>
        <w:rPr>
          <w:rFonts w:ascii="Times New Roman" w:hAnsi="Times New Roman" w:cs="Times New Roman"/>
          <w:sz w:val="22"/>
          <w:szCs w:val="22"/>
        </w:rPr>
      </w:pPr>
    </w:p>
    <w:p w14:paraId="6FA1A6D6" w14:textId="278A5F9A" w:rsidR="00056428" w:rsidRDefault="00056428">
      <w:pPr>
        <w:rPr>
          <w:rFonts w:ascii="Times New Roman" w:hAnsi="Times New Roman" w:cs="Times New Roman"/>
          <w:sz w:val="22"/>
          <w:szCs w:val="22"/>
        </w:rPr>
      </w:pPr>
    </w:p>
    <w:p w14:paraId="02824D46" w14:textId="77777777" w:rsidR="00056428" w:rsidRPr="004A1DD0" w:rsidRDefault="00056428">
      <w:pPr>
        <w:rPr>
          <w:rFonts w:ascii="Times New Roman" w:hAnsi="Times New Roman" w:cs="Times New Roman"/>
          <w:sz w:val="22"/>
          <w:szCs w:val="22"/>
        </w:rPr>
      </w:pPr>
    </w:p>
    <w:p w14:paraId="3E58E8A1" w14:textId="77777777" w:rsidR="0041349E" w:rsidRDefault="0041349E" w:rsidP="00E32263">
      <w:pPr>
        <w:rPr>
          <w:rFonts w:ascii="Times New Roman" w:hAnsi="Times New Roman" w:cs="Times New Roman"/>
          <w:color w:val="000000" w:themeColor="text1"/>
          <w:sz w:val="22"/>
          <w:szCs w:val="22"/>
        </w:rPr>
      </w:pPr>
    </w:p>
    <w:p w14:paraId="601A6315" w14:textId="77777777" w:rsidR="00321505" w:rsidRDefault="00321505">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14:paraId="4407BE53" w14:textId="3F31446A"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lastRenderedPageBreak/>
        <w:t xml:space="preserve">Catherine Boone and David Soskice </w:t>
      </w:r>
      <w:r w:rsidRPr="004A1DD0">
        <w:rPr>
          <w:rFonts w:ascii="Times New Roman" w:hAnsi="Times New Roman" w:cs="Times New Roman"/>
          <w:color w:val="000000" w:themeColor="text1"/>
          <w:sz w:val="22"/>
          <w:szCs w:val="22"/>
        </w:rPr>
        <w:tab/>
      </w:r>
    </w:p>
    <w:p w14:paraId="781D5CCD"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Dept. of Government, LSE</w:t>
      </w:r>
    </w:p>
    <w:p w14:paraId="732A515A" w14:textId="32A4269F" w:rsidR="00E53A7B"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LT 20</w:t>
      </w:r>
      <w:r w:rsidR="00792BCB" w:rsidRPr="004A1DD0">
        <w:rPr>
          <w:rFonts w:ascii="Times New Roman" w:hAnsi="Times New Roman" w:cs="Times New Roman"/>
          <w:color w:val="000000" w:themeColor="text1"/>
          <w:sz w:val="22"/>
          <w:szCs w:val="22"/>
        </w:rPr>
        <w:t>2</w:t>
      </w:r>
      <w:r w:rsidR="009F50EA">
        <w:rPr>
          <w:rFonts w:ascii="Times New Roman" w:hAnsi="Times New Roman" w:cs="Times New Roman"/>
          <w:color w:val="000000" w:themeColor="text1"/>
          <w:sz w:val="22"/>
          <w:szCs w:val="22"/>
        </w:rPr>
        <w:t>3</w:t>
      </w:r>
    </w:p>
    <w:p w14:paraId="04506775" w14:textId="21DF6F00" w:rsidR="00385594" w:rsidRPr="008713E3" w:rsidRDefault="006935A7" w:rsidP="00E32263">
      <w:pPr>
        <w:rPr>
          <w:rFonts w:ascii="Times New Roman" w:hAnsi="Times New Roman" w:cs="Times New Roman"/>
          <w:sz w:val="22"/>
          <w:szCs w:val="22"/>
        </w:rPr>
      </w:pPr>
      <w:r>
        <w:rPr>
          <w:rFonts w:ascii="Times New Roman" w:hAnsi="Times New Roman" w:cs="Times New Roman"/>
          <w:sz w:val="22"/>
          <w:szCs w:val="22"/>
        </w:rPr>
        <w:t>14</w:t>
      </w:r>
      <w:r w:rsidR="003A1C52" w:rsidRPr="008713E3">
        <w:rPr>
          <w:rFonts w:ascii="Times New Roman" w:hAnsi="Times New Roman" w:cs="Times New Roman"/>
          <w:sz w:val="22"/>
          <w:szCs w:val="22"/>
        </w:rPr>
        <w:t xml:space="preserve"> Jan. </w:t>
      </w:r>
      <w:r w:rsidR="00751FE4" w:rsidRPr="008713E3">
        <w:rPr>
          <w:rFonts w:ascii="Times New Roman" w:hAnsi="Times New Roman" w:cs="Times New Roman"/>
          <w:sz w:val="22"/>
          <w:szCs w:val="22"/>
        </w:rPr>
        <w:t>202</w:t>
      </w:r>
      <w:r w:rsidR="003A1C52" w:rsidRPr="008713E3">
        <w:rPr>
          <w:rFonts w:ascii="Times New Roman" w:hAnsi="Times New Roman" w:cs="Times New Roman"/>
          <w:sz w:val="22"/>
          <w:szCs w:val="22"/>
        </w:rPr>
        <w:t>3</w:t>
      </w:r>
      <w:r w:rsidR="00751FE4" w:rsidRPr="008713E3">
        <w:rPr>
          <w:rFonts w:ascii="Times New Roman" w:hAnsi="Times New Roman" w:cs="Times New Roman"/>
          <w:sz w:val="22"/>
          <w:szCs w:val="22"/>
        </w:rPr>
        <w:t xml:space="preserve"> </w:t>
      </w:r>
    </w:p>
    <w:p w14:paraId="52857140" w14:textId="77777777" w:rsidR="00A24D95" w:rsidRDefault="00A24D95" w:rsidP="00E32263">
      <w:pPr>
        <w:rPr>
          <w:rFonts w:ascii="Times New Roman" w:hAnsi="Times New Roman" w:cs="Times New Roman"/>
          <w:color w:val="000000" w:themeColor="text1"/>
          <w:sz w:val="22"/>
          <w:szCs w:val="22"/>
        </w:rPr>
      </w:pPr>
    </w:p>
    <w:p w14:paraId="16719CAF" w14:textId="77777777" w:rsidR="00E32263" w:rsidRPr="004A1DD0" w:rsidRDefault="00E32263" w:rsidP="00E32263">
      <w:pPr>
        <w:rPr>
          <w:rFonts w:ascii="Times New Roman" w:hAnsi="Times New Roman" w:cs="Times New Roman"/>
          <w:color w:val="000000" w:themeColor="text1"/>
          <w:sz w:val="22"/>
          <w:szCs w:val="22"/>
        </w:rPr>
      </w:pPr>
    </w:p>
    <w:p w14:paraId="1F94AE1B" w14:textId="77777777" w:rsidR="00E32263" w:rsidRPr="004A1DD0" w:rsidRDefault="00E32263" w:rsidP="00E32263">
      <w:pPr>
        <w:jc w:val="cente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New Approaches in Comparative Political Economy</w:t>
      </w:r>
    </w:p>
    <w:p w14:paraId="25E8150E" w14:textId="3448A94F" w:rsidR="00E32263" w:rsidRPr="004A1DD0" w:rsidRDefault="00E32263" w:rsidP="00E32263">
      <w:pPr>
        <w:jc w:val="cente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GV517  MT 20</w:t>
      </w:r>
      <w:r w:rsidR="00792BCB" w:rsidRPr="004A1DD0">
        <w:rPr>
          <w:rFonts w:ascii="Times New Roman" w:hAnsi="Times New Roman" w:cs="Times New Roman"/>
          <w:color w:val="000000" w:themeColor="text1"/>
          <w:sz w:val="22"/>
          <w:szCs w:val="22"/>
        </w:rPr>
        <w:t>2</w:t>
      </w:r>
      <w:r w:rsidR="009F50EA">
        <w:rPr>
          <w:rFonts w:ascii="Times New Roman" w:hAnsi="Times New Roman" w:cs="Times New Roman"/>
          <w:color w:val="000000" w:themeColor="text1"/>
          <w:sz w:val="22"/>
          <w:szCs w:val="22"/>
        </w:rPr>
        <w:t>3</w:t>
      </w:r>
    </w:p>
    <w:p w14:paraId="537C8C5B" w14:textId="77777777" w:rsidR="00E32263" w:rsidRPr="004A1DD0" w:rsidRDefault="00E32263" w:rsidP="00E32263">
      <w:pPr>
        <w:rPr>
          <w:rFonts w:ascii="Times New Roman" w:hAnsi="Times New Roman" w:cs="Times New Roman"/>
          <w:color w:val="000000" w:themeColor="text1"/>
          <w:sz w:val="22"/>
          <w:szCs w:val="22"/>
        </w:rPr>
      </w:pPr>
    </w:p>
    <w:p w14:paraId="3D19995C" w14:textId="422D31AA" w:rsidR="00E53A7B" w:rsidRPr="009F50EA" w:rsidRDefault="00385594" w:rsidP="003A1C52">
      <w:pPr>
        <w:rPr>
          <w:rFonts w:ascii="Times New Roman" w:eastAsia="Times New Roman" w:hAnsi="Times New Roman" w:cs="Times New Roman"/>
          <w:strike/>
          <w:sz w:val="22"/>
          <w:szCs w:val="22"/>
          <w:lang w:eastAsia="en-GB"/>
        </w:rPr>
      </w:pPr>
      <w:r>
        <w:rPr>
          <w:rFonts w:ascii="Times New Roman" w:hAnsi="Times New Roman" w:cs="Times New Roman"/>
          <w:color w:val="000000" w:themeColor="text1"/>
          <w:sz w:val="22"/>
          <w:szCs w:val="22"/>
        </w:rPr>
        <w:t>LT 202</w:t>
      </w:r>
      <w:r w:rsidR="009F50EA">
        <w:rPr>
          <w:rFonts w:ascii="Times New Roman" w:hAnsi="Times New Roman" w:cs="Times New Roman"/>
          <w:color w:val="000000" w:themeColor="text1"/>
          <w:sz w:val="22"/>
          <w:szCs w:val="22"/>
        </w:rPr>
        <w:t>3</w:t>
      </w:r>
      <w:r w:rsidR="004F4FD0" w:rsidRPr="004A1DD0">
        <w:rPr>
          <w:rFonts w:ascii="Times New Roman" w:hAnsi="Times New Roman" w:cs="Times New Roman"/>
          <w:color w:val="000000" w:themeColor="text1"/>
          <w:sz w:val="22"/>
          <w:szCs w:val="22"/>
        </w:rPr>
        <w:t xml:space="preserve">:  Thursdays,  2-5, </w:t>
      </w:r>
      <w:r w:rsidR="006935A7">
        <w:rPr>
          <w:rFonts w:ascii="Times New Roman" w:hAnsi="Times New Roman" w:cs="Times New Roman"/>
          <w:color w:val="000000" w:themeColor="text1"/>
          <w:sz w:val="22"/>
          <w:szCs w:val="22"/>
        </w:rPr>
        <w:t>OLD 1.26.  (or in the Int. Inequalities Institute: TBA)</w:t>
      </w:r>
    </w:p>
    <w:p w14:paraId="6C2169D4" w14:textId="35C8D805" w:rsidR="004F4FD0" w:rsidRPr="004A1DD0" w:rsidRDefault="004F4FD0" w:rsidP="004F4FD0">
      <w:pPr>
        <w:rPr>
          <w:rFonts w:ascii="Times New Roman" w:eastAsia="Times New Roman" w:hAnsi="Times New Roman" w:cs="Times New Roman"/>
          <w:sz w:val="22"/>
          <w:szCs w:val="22"/>
          <w:lang w:eastAsia="en-GB"/>
        </w:rPr>
      </w:pPr>
    </w:p>
    <w:p w14:paraId="498B604B" w14:textId="7563E16E" w:rsidR="00852E91" w:rsidRPr="004A1DD0" w:rsidRDefault="00852E91" w:rsidP="004F4FD0">
      <w:pPr>
        <w:rPr>
          <w:rFonts w:ascii="Times New Roman" w:hAnsi="Times New Roman" w:cs="Times New Roman"/>
          <w:color w:val="000000" w:themeColor="text1"/>
          <w:sz w:val="22"/>
          <w:szCs w:val="22"/>
        </w:rPr>
      </w:pPr>
      <w:r w:rsidRPr="004A1DD0">
        <w:rPr>
          <w:rFonts w:ascii="Times New Roman" w:eastAsia="Times New Roman" w:hAnsi="Times New Roman" w:cs="Times New Roman"/>
          <w:sz w:val="22"/>
          <w:szCs w:val="22"/>
          <w:lang w:eastAsia="en-GB"/>
        </w:rPr>
        <w:t>CPE speakers series, Th. 5-6:30</w:t>
      </w:r>
      <w:r w:rsidR="006935A7">
        <w:rPr>
          <w:rFonts w:ascii="Times New Roman" w:eastAsia="Times New Roman" w:hAnsi="Times New Roman" w:cs="Times New Roman"/>
          <w:sz w:val="22"/>
          <w:szCs w:val="22"/>
          <w:lang w:eastAsia="en-GB"/>
        </w:rPr>
        <w:t xml:space="preserve">.  </w:t>
      </w:r>
    </w:p>
    <w:p w14:paraId="0668A2C1" w14:textId="77777777" w:rsidR="00E32263" w:rsidRPr="004A1DD0" w:rsidRDefault="00E32263" w:rsidP="00E32263">
      <w:pPr>
        <w:rPr>
          <w:rFonts w:ascii="Times New Roman" w:hAnsi="Times New Roman" w:cs="Times New Roman"/>
          <w:color w:val="000000" w:themeColor="text1"/>
          <w:sz w:val="22"/>
          <w:szCs w:val="22"/>
          <w:u w:val="single"/>
        </w:rPr>
      </w:pPr>
    </w:p>
    <w:p w14:paraId="773875EA"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This half-unit reading seminar will survey a set of major topics in the Comparative Political Economy (CPE) of advanced capitalist and developing countries. The seminar is designed for PhD students (research students) across the School wanting to familiarize themselves with some of the major themes, controversies, and research frontiers in CPE.  Our goal is to nurture innovation in doctoral-level CPE research at the LSE.</w:t>
      </w:r>
    </w:p>
    <w:p w14:paraId="4C108DDD" w14:textId="77777777" w:rsidR="00E32263" w:rsidRPr="004A1DD0" w:rsidRDefault="00E32263" w:rsidP="00E32263">
      <w:pPr>
        <w:rPr>
          <w:rFonts w:ascii="Times New Roman" w:hAnsi="Times New Roman" w:cs="Times New Roman"/>
          <w:color w:val="000000" w:themeColor="text1"/>
          <w:sz w:val="22"/>
          <w:szCs w:val="22"/>
        </w:rPr>
      </w:pPr>
    </w:p>
    <w:p w14:paraId="321F3ADE" w14:textId="010021F2"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The seminar will will be run by Catherine Boone and David Soskice. Soskice works on the CPE of the OECD countries</w:t>
      </w:r>
      <w:r w:rsidR="0041349E">
        <w:rPr>
          <w:rFonts w:ascii="Times New Roman" w:hAnsi="Times New Roman" w:cs="Times New Roman"/>
          <w:color w:val="000000" w:themeColor="text1"/>
          <w:sz w:val="22"/>
          <w:szCs w:val="22"/>
        </w:rPr>
        <w:t>, as well as China and India</w:t>
      </w:r>
      <w:r w:rsidRPr="004A1DD0">
        <w:rPr>
          <w:rFonts w:ascii="Times New Roman" w:hAnsi="Times New Roman" w:cs="Times New Roman"/>
          <w:color w:val="000000" w:themeColor="text1"/>
          <w:sz w:val="22"/>
          <w:szCs w:val="22"/>
        </w:rPr>
        <w:t xml:space="preserve">. Boone works on the CPE of African economies and the developing world more generally. We have two objectives in this course. </w:t>
      </w:r>
    </w:p>
    <w:p w14:paraId="7322197B" w14:textId="77777777" w:rsidR="00E32263" w:rsidRPr="004A1DD0" w:rsidRDefault="00E32263" w:rsidP="00E32263">
      <w:pPr>
        <w:rPr>
          <w:rFonts w:ascii="Times New Roman" w:hAnsi="Times New Roman" w:cs="Times New Roman"/>
          <w:color w:val="000000" w:themeColor="text1"/>
          <w:sz w:val="22"/>
          <w:szCs w:val="22"/>
        </w:rPr>
      </w:pPr>
    </w:p>
    <w:p w14:paraId="53DC81F4" w14:textId="77777777" w:rsidR="00976D9D" w:rsidRDefault="004F4FD0" w:rsidP="00976D9D">
      <w:pPr>
        <w:rPr>
          <w:rFonts w:ascii="Times New Roman" w:hAnsi="Times New Roman" w:cs="Times New Roman"/>
          <w:sz w:val="22"/>
          <w:szCs w:val="22"/>
        </w:rPr>
      </w:pPr>
      <w:r w:rsidRPr="004A1DD0">
        <w:rPr>
          <w:rFonts w:ascii="Times New Roman" w:hAnsi="Times New Roman" w:cs="Times New Roman"/>
          <w:color w:val="000000" w:themeColor="text1"/>
          <w:sz w:val="22"/>
          <w:szCs w:val="22"/>
        </w:rPr>
        <w:t xml:space="preserve">Our first objective is to develop a course focused on understanding using CPE theory to understand how the contemporary world works. </w:t>
      </w:r>
      <w:r w:rsidR="00E32263" w:rsidRPr="004A1DD0">
        <w:rPr>
          <w:rFonts w:ascii="Times New Roman" w:hAnsi="Times New Roman" w:cs="Times New Roman"/>
          <w:color w:val="000000" w:themeColor="text1"/>
          <w:sz w:val="22"/>
          <w:szCs w:val="22"/>
        </w:rPr>
        <w:t xml:space="preserve">While situating our analyses in the context of a changing global economy, our focus will be on describing and explaining transformation at the level of nation states.  Drivers of change can be found in the locus and organization of political power, in technological change, and/or in the dynamics of capital.  Our seminar will explore both productive connections and tensions that emerge across explanatory models.  We are particularly interested in </w:t>
      </w:r>
      <w:r w:rsidR="005D502D">
        <w:rPr>
          <w:rFonts w:ascii="Times New Roman" w:hAnsi="Times New Roman" w:cs="Times New Roman"/>
          <w:color w:val="000000" w:themeColor="text1"/>
          <w:sz w:val="22"/>
          <w:szCs w:val="22"/>
        </w:rPr>
        <w:t xml:space="preserve">whether </w:t>
      </w:r>
      <w:r w:rsidR="00E32263" w:rsidRPr="004A1DD0">
        <w:rPr>
          <w:rFonts w:ascii="Times New Roman" w:hAnsi="Times New Roman" w:cs="Times New Roman"/>
          <w:color w:val="000000" w:themeColor="text1"/>
          <w:sz w:val="22"/>
          <w:szCs w:val="22"/>
        </w:rPr>
        <w:t>the rise of the Knowledge Economy</w:t>
      </w:r>
      <w:r w:rsidR="00206E2E">
        <w:rPr>
          <w:rFonts w:ascii="Times New Roman" w:hAnsi="Times New Roman" w:cs="Times New Roman"/>
          <w:color w:val="000000" w:themeColor="text1"/>
          <w:sz w:val="22"/>
          <w:szCs w:val="22"/>
        </w:rPr>
        <w:t xml:space="preserve"> </w:t>
      </w:r>
      <w:r w:rsidR="005D502D">
        <w:rPr>
          <w:rFonts w:ascii="Times New Roman" w:hAnsi="Times New Roman" w:cs="Times New Roman"/>
          <w:color w:val="000000" w:themeColor="text1"/>
          <w:sz w:val="22"/>
          <w:szCs w:val="22"/>
        </w:rPr>
        <w:t xml:space="preserve">has </w:t>
      </w:r>
      <w:r w:rsidR="00E32263" w:rsidRPr="004A1DD0">
        <w:rPr>
          <w:rFonts w:ascii="Times New Roman" w:hAnsi="Times New Roman" w:cs="Times New Roman"/>
          <w:color w:val="000000" w:themeColor="text1"/>
          <w:sz w:val="22"/>
          <w:szCs w:val="22"/>
        </w:rPr>
        <w:t>confirmed, undermined, or transformed "varieties of capitalism</w:t>
      </w:r>
      <w:r w:rsidR="005D502D">
        <w:rPr>
          <w:rFonts w:ascii="Times New Roman" w:hAnsi="Times New Roman" w:cs="Times New Roman"/>
          <w:color w:val="000000" w:themeColor="text1"/>
          <w:sz w:val="22"/>
          <w:szCs w:val="22"/>
        </w:rPr>
        <w:t>,</w:t>
      </w:r>
      <w:r w:rsidR="00E32263" w:rsidRPr="004A1DD0">
        <w:rPr>
          <w:rFonts w:ascii="Times New Roman" w:hAnsi="Times New Roman" w:cs="Times New Roman"/>
          <w:color w:val="000000" w:themeColor="text1"/>
          <w:sz w:val="22"/>
          <w:szCs w:val="22"/>
        </w:rPr>
        <w:t xml:space="preserve">" and </w:t>
      </w:r>
      <w:r w:rsidR="005D502D" w:rsidRPr="003E3D31">
        <w:rPr>
          <w:rFonts w:ascii="Times New Roman" w:hAnsi="Times New Roman" w:cs="Times New Roman"/>
          <w:sz w:val="22"/>
          <w:szCs w:val="22"/>
        </w:rPr>
        <w:t xml:space="preserve">whether </w:t>
      </w:r>
      <w:r w:rsidR="00E32263" w:rsidRPr="003E3D31">
        <w:rPr>
          <w:rFonts w:ascii="Times New Roman" w:hAnsi="Times New Roman" w:cs="Times New Roman"/>
          <w:sz w:val="22"/>
          <w:szCs w:val="22"/>
        </w:rPr>
        <w:t>problems, concepts, theories and empirical categories from the VoC literature and its descendants</w:t>
      </w:r>
      <w:r w:rsidR="00B42D3E" w:rsidRPr="003E3D31">
        <w:rPr>
          <w:rFonts w:ascii="Times New Roman" w:hAnsi="Times New Roman" w:cs="Times New Roman"/>
          <w:sz w:val="22"/>
          <w:szCs w:val="22"/>
        </w:rPr>
        <w:t xml:space="preserve"> </w:t>
      </w:r>
      <w:r w:rsidR="00E32263" w:rsidRPr="003E3D31">
        <w:rPr>
          <w:rFonts w:ascii="Times New Roman" w:hAnsi="Times New Roman" w:cs="Times New Roman"/>
          <w:sz w:val="22"/>
          <w:szCs w:val="22"/>
        </w:rPr>
        <w:t>travel to the global South</w:t>
      </w:r>
      <w:r w:rsidR="005D502D" w:rsidRPr="003E3D31">
        <w:rPr>
          <w:rFonts w:ascii="Times New Roman" w:hAnsi="Times New Roman" w:cs="Times New Roman"/>
          <w:sz w:val="22"/>
          <w:szCs w:val="22"/>
        </w:rPr>
        <w:t>.</w:t>
      </w:r>
      <w:r w:rsidR="00E32263" w:rsidRPr="003E3D31">
        <w:rPr>
          <w:rFonts w:ascii="Times New Roman" w:hAnsi="Times New Roman" w:cs="Times New Roman"/>
          <w:sz w:val="22"/>
          <w:szCs w:val="22"/>
        </w:rPr>
        <w:t xml:space="preserve"> </w:t>
      </w:r>
      <w:r w:rsidR="00976D9D" w:rsidRPr="003E3D31">
        <w:rPr>
          <w:rFonts w:ascii="Times New Roman" w:hAnsi="Times New Roman" w:cs="Times New Roman"/>
          <w:sz w:val="22"/>
          <w:szCs w:val="22"/>
        </w:rPr>
        <w:t xml:space="preserve"> </w:t>
      </w:r>
    </w:p>
    <w:p w14:paraId="3B0F6E79" w14:textId="77777777" w:rsidR="00976D9D" w:rsidRDefault="00976D9D" w:rsidP="00976D9D">
      <w:pPr>
        <w:rPr>
          <w:rFonts w:ascii="Times New Roman" w:hAnsi="Times New Roman" w:cs="Times New Roman"/>
          <w:sz w:val="22"/>
          <w:szCs w:val="22"/>
        </w:rPr>
      </w:pPr>
    </w:p>
    <w:p w14:paraId="1C9D6315" w14:textId="5CC05EC5" w:rsidR="00976D9D" w:rsidRPr="003E3D31" w:rsidRDefault="00976D9D" w:rsidP="00976D9D">
      <w:pPr>
        <w:rPr>
          <w:rFonts w:ascii="Times New Roman" w:hAnsi="Times New Roman" w:cs="Times New Roman"/>
          <w:sz w:val="22"/>
          <w:szCs w:val="22"/>
        </w:rPr>
      </w:pPr>
      <w:r w:rsidRPr="003E3D31">
        <w:rPr>
          <w:rFonts w:ascii="Times New Roman" w:hAnsi="Times New Roman" w:cs="Times New Roman"/>
          <w:sz w:val="22"/>
          <w:szCs w:val="22"/>
        </w:rPr>
        <w:t xml:space="preserve">We are also interested in Global Capitalism (financialization, technological change, GVCs, MNCs, offshore world </w:t>
      </w:r>
    </w:p>
    <w:p w14:paraId="594AEBA9" w14:textId="77777777" w:rsidR="00671D83" w:rsidRPr="00976D9D" w:rsidRDefault="00671D83">
      <w:pPr>
        <w:rPr>
          <w:rFonts w:ascii="Times New Roman" w:hAnsi="Times New Roman" w:cs="Times New Roman"/>
          <w:sz w:val="22"/>
          <w:szCs w:val="22"/>
        </w:rPr>
      </w:pPr>
    </w:p>
    <w:p w14:paraId="4A389DDE" w14:textId="47722DF9" w:rsidR="00976D9D" w:rsidRPr="00095990" w:rsidRDefault="00671D83" w:rsidP="00976D9D">
      <w:pPr>
        <w:rPr>
          <w:rFonts w:ascii="Times New Roman" w:hAnsi="Times New Roman" w:cs="Times New Roman"/>
          <w:sz w:val="22"/>
          <w:szCs w:val="22"/>
        </w:rPr>
      </w:pPr>
      <w:r w:rsidRPr="004A1DD0">
        <w:rPr>
          <w:rFonts w:ascii="Times New Roman" w:hAnsi="Times New Roman" w:cs="Times New Roman"/>
          <w:sz w:val="22"/>
          <w:szCs w:val="22"/>
        </w:rPr>
        <w:t>Th</w:t>
      </w:r>
      <w:r w:rsidR="00E32263" w:rsidRPr="004A1DD0">
        <w:rPr>
          <w:rFonts w:ascii="Times New Roman" w:hAnsi="Times New Roman" w:cs="Times New Roman"/>
          <w:sz w:val="22"/>
          <w:szCs w:val="22"/>
        </w:rPr>
        <w:t>e</w:t>
      </w:r>
      <w:r w:rsidR="00206E2E">
        <w:rPr>
          <w:rFonts w:ascii="Times New Roman" w:hAnsi="Times New Roman" w:cs="Times New Roman"/>
          <w:sz w:val="22"/>
          <w:szCs w:val="22"/>
        </w:rPr>
        <w:t xml:space="preserve"> 202</w:t>
      </w:r>
      <w:r w:rsidR="0041349E">
        <w:rPr>
          <w:rFonts w:ascii="Times New Roman" w:hAnsi="Times New Roman" w:cs="Times New Roman"/>
          <w:sz w:val="22"/>
          <w:szCs w:val="22"/>
        </w:rPr>
        <w:t>3</w:t>
      </w:r>
      <w:r w:rsidR="00E32263" w:rsidRPr="004A1DD0">
        <w:rPr>
          <w:rFonts w:ascii="Times New Roman" w:hAnsi="Times New Roman" w:cs="Times New Roman"/>
          <w:sz w:val="22"/>
          <w:szCs w:val="22"/>
        </w:rPr>
        <w:t xml:space="preserve"> version of this</w:t>
      </w:r>
      <w:r w:rsidRPr="004A1DD0">
        <w:rPr>
          <w:rFonts w:ascii="Times New Roman" w:hAnsi="Times New Roman" w:cs="Times New Roman"/>
          <w:sz w:val="22"/>
          <w:szCs w:val="22"/>
        </w:rPr>
        <w:t xml:space="preserve"> course explores </w:t>
      </w:r>
      <w:r w:rsidR="00427769">
        <w:rPr>
          <w:rFonts w:ascii="Times New Roman" w:hAnsi="Times New Roman" w:cs="Times New Roman"/>
          <w:sz w:val="22"/>
          <w:szCs w:val="22"/>
        </w:rPr>
        <w:t>the evolution of the "varieties of capitalism" literature since the 1990s, its limits and extensions, and how it connects to comparative political economy research on countries of the developing world or Global South. We are interested in d</w:t>
      </w:r>
      <w:r w:rsidRPr="004A1DD0">
        <w:rPr>
          <w:rFonts w:ascii="Times New Roman" w:hAnsi="Times New Roman" w:cs="Times New Roman"/>
          <w:sz w:val="22"/>
          <w:szCs w:val="22"/>
        </w:rPr>
        <w:t>ifferent forms of inequality and the politics that the</w:t>
      </w:r>
      <w:r w:rsidR="00B42D3E" w:rsidRPr="004A1DD0">
        <w:rPr>
          <w:rFonts w:ascii="Times New Roman" w:hAnsi="Times New Roman" w:cs="Times New Roman"/>
          <w:sz w:val="22"/>
          <w:szCs w:val="22"/>
        </w:rPr>
        <w:t>y</w:t>
      </w:r>
      <w:r w:rsidRPr="004A1DD0">
        <w:rPr>
          <w:rFonts w:ascii="Times New Roman" w:hAnsi="Times New Roman" w:cs="Times New Roman"/>
          <w:sz w:val="22"/>
          <w:szCs w:val="22"/>
        </w:rPr>
        <w:t xml:space="preserve"> produce</w:t>
      </w:r>
      <w:r w:rsidR="00307EBB">
        <w:rPr>
          <w:rFonts w:ascii="Times New Roman" w:hAnsi="Times New Roman" w:cs="Times New Roman"/>
          <w:sz w:val="22"/>
          <w:szCs w:val="22"/>
        </w:rPr>
        <w:t>, how this may be affected by structur</w:t>
      </w:r>
      <w:r w:rsidR="0024537F">
        <w:rPr>
          <w:rFonts w:ascii="Times New Roman" w:hAnsi="Times New Roman" w:cs="Times New Roman"/>
          <w:sz w:val="22"/>
          <w:szCs w:val="22"/>
        </w:rPr>
        <w:t>al</w:t>
      </w:r>
      <w:r w:rsidR="00307EBB">
        <w:rPr>
          <w:rFonts w:ascii="Times New Roman" w:hAnsi="Times New Roman" w:cs="Times New Roman"/>
          <w:sz w:val="22"/>
          <w:szCs w:val="22"/>
        </w:rPr>
        <w:t xml:space="preserve"> change in the OECD countries (esp. financialization and rise of the knowledge economy), and changing theories and patterns of </w:t>
      </w:r>
      <w:r w:rsidR="00206E2E">
        <w:rPr>
          <w:rFonts w:ascii="Times New Roman" w:hAnsi="Times New Roman" w:cs="Times New Roman"/>
          <w:sz w:val="22"/>
          <w:szCs w:val="22"/>
        </w:rPr>
        <w:t xml:space="preserve">global </w:t>
      </w:r>
      <w:r w:rsidR="00307EBB">
        <w:rPr>
          <w:rFonts w:ascii="Times New Roman" w:hAnsi="Times New Roman" w:cs="Times New Roman"/>
          <w:sz w:val="22"/>
          <w:szCs w:val="22"/>
        </w:rPr>
        <w:t xml:space="preserve">market </w:t>
      </w:r>
      <w:r w:rsidR="00206E2E">
        <w:rPr>
          <w:rFonts w:ascii="Times New Roman" w:hAnsi="Times New Roman" w:cs="Times New Roman"/>
          <w:sz w:val="22"/>
          <w:szCs w:val="22"/>
        </w:rPr>
        <w:t xml:space="preserve">integration and </w:t>
      </w:r>
      <w:r w:rsidR="00307EBB">
        <w:rPr>
          <w:rFonts w:ascii="Times New Roman" w:hAnsi="Times New Roman" w:cs="Times New Roman"/>
          <w:sz w:val="22"/>
          <w:szCs w:val="22"/>
        </w:rPr>
        <w:t xml:space="preserve">regulation. </w:t>
      </w:r>
      <w:r w:rsidR="00976D9D">
        <w:rPr>
          <w:rFonts w:ascii="Times New Roman" w:hAnsi="Times New Roman" w:cs="Times New Roman"/>
          <w:sz w:val="22"/>
          <w:szCs w:val="22"/>
        </w:rPr>
        <w:t xml:space="preserve"> </w:t>
      </w:r>
    </w:p>
    <w:p w14:paraId="6247333A" w14:textId="77777777" w:rsidR="00D5531E" w:rsidRPr="004A1DD0" w:rsidRDefault="00D5531E">
      <w:pPr>
        <w:rPr>
          <w:rFonts w:ascii="Times New Roman" w:hAnsi="Times New Roman" w:cs="Times New Roman"/>
          <w:sz w:val="22"/>
          <w:szCs w:val="22"/>
        </w:rPr>
      </w:pPr>
    </w:p>
    <w:p w14:paraId="610C6E7B" w14:textId="605BCE33" w:rsidR="005A7091" w:rsidRPr="004A1DD0" w:rsidRDefault="00E32263">
      <w:pPr>
        <w:rPr>
          <w:rFonts w:ascii="Times New Roman" w:hAnsi="Times New Roman" w:cs="Times New Roman"/>
          <w:sz w:val="22"/>
          <w:szCs w:val="22"/>
        </w:rPr>
      </w:pPr>
      <w:r w:rsidRPr="004A1DD0">
        <w:rPr>
          <w:rFonts w:ascii="Times New Roman" w:hAnsi="Times New Roman" w:cs="Times New Roman"/>
          <w:sz w:val="22"/>
          <w:szCs w:val="22"/>
        </w:rPr>
        <w:t>As in the past, the</w:t>
      </w:r>
      <w:r w:rsidR="005D502D">
        <w:rPr>
          <w:rFonts w:ascii="Times New Roman" w:hAnsi="Times New Roman" w:cs="Times New Roman"/>
          <w:sz w:val="22"/>
          <w:szCs w:val="22"/>
        </w:rPr>
        <w:t xml:space="preserve"> LT</w:t>
      </w:r>
      <w:r w:rsidRPr="004A1DD0">
        <w:rPr>
          <w:rFonts w:ascii="Times New Roman" w:hAnsi="Times New Roman" w:cs="Times New Roman"/>
          <w:sz w:val="22"/>
          <w:szCs w:val="22"/>
        </w:rPr>
        <w:t xml:space="preserve"> 20</w:t>
      </w:r>
      <w:r w:rsidR="0024537F">
        <w:rPr>
          <w:rFonts w:ascii="Times New Roman" w:hAnsi="Times New Roman" w:cs="Times New Roman"/>
          <w:sz w:val="22"/>
          <w:szCs w:val="22"/>
        </w:rPr>
        <w:t>2</w:t>
      </w:r>
      <w:r w:rsidR="005D502D">
        <w:rPr>
          <w:rFonts w:ascii="Times New Roman" w:hAnsi="Times New Roman" w:cs="Times New Roman"/>
          <w:sz w:val="22"/>
          <w:szCs w:val="22"/>
        </w:rPr>
        <w:t>2</w:t>
      </w:r>
      <w:r w:rsidR="0024537F">
        <w:rPr>
          <w:rFonts w:ascii="Times New Roman" w:hAnsi="Times New Roman" w:cs="Times New Roman"/>
          <w:sz w:val="22"/>
          <w:szCs w:val="22"/>
        </w:rPr>
        <w:t xml:space="preserve"> </w:t>
      </w:r>
      <w:r w:rsidRPr="004A1DD0">
        <w:rPr>
          <w:rFonts w:ascii="Times New Roman" w:hAnsi="Times New Roman" w:cs="Times New Roman"/>
          <w:sz w:val="22"/>
          <w:szCs w:val="22"/>
        </w:rPr>
        <w:t xml:space="preserve">course </w:t>
      </w:r>
      <w:r w:rsidR="00675968" w:rsidRPr="004A1DD0">
        <w:rPr>
          <w:rFonts w:ascii="Times New Roman" w:hAnsi="Times New Roman" w:cs="Times New Roman"/>
          <w:sz w:val="22"/>
          <w:szCs w:val="22"/>
        </w:rPr>
        <w:t xml:space="preserve">will pay particular attention to ways in which comparativists and economists frame and use concepts of </w:t>
      </w:r>
      <w:r w:rsidRPr="004A1DD0">
        <w:rPr>
          <w:rFonts w:ascii="Times New Roman" w:hAnsi="Times New Roman" w:cs="Times New Roman"/>
          <w:sz w:val="22"/>
          <w:szCs w:val="22"/>
        </w:rPr>
        <w:t xml:space="preserve">economic </w:t>
      </w:r>
      <w:r w:rsidR="00675968" w:rsidRPr="004A1DD0">
        <w:rPr>
          <w:rFonts w:ascii="Times New Roman" w:hAnsi="Times New Roman" w:cs="Times New Roman"/>
          <w:sz w:val="22"/>
          <w:szCs w:val="22"/>
        </w:rPr>
        <w:t xml:space="preserve">structure, agency (individual and collective), institutions, power, and ideology in making descriptive and causal inference. We will also trace the micro and macro economic theories that are woven through these works, comparing and contrasting </w:t>
      </w:r>
      <w:r w:rsidR="002B08CE" w:rsidRPr="004A1DD0">
        <w:rPr>
          <w:rFonts w:ascii="Times New Roman" w:hAnsi="Times New Roman" w:cs="Times New Roman"/>
          <w:sz w:val="22"/>
          <w:szCs w:val="22"/>
        </w:rPr>
        <w:t xml:space="preserve">economic </w:t>
      </w:r>
      <w:r w:rsidR="00675968" w:rsidRPr="004A1DD0">
        <w:rPr>
          <w:rFonts w:ascii="Times New Roman" w:hAnsi="Times New Roman" w:cs="Times New Roman"/>
          <w:sz w:val="22"/>
          <w:szCs w:val="22"/>
        </w:rPr>
        <w:t xml:space="preserve">models to those proposed in other disciplines. </w:t>
      </w:r>
      <w:r w:rsidR="003A1C52">
        <w:rPr>
          <w:rFonts w:ascii="Times New Roman" w:hAnsi="Times New Roman" w:cs="Times New Roman"/>
          <w:sz w:val="22"/>
          <w:szCs w:val="22"/>
        </w:rPr>
        <w:t>A</w:t>
      </w:r>
      <w:r w:rsidR="005A7091">
        <w:rPr>
          <w:rFonts w:ascii="Times New Roman" w:hAnsi="Times New Roman" w:cs="Times New Roman"/>
          <w:sz w:val="22"/>
          <w:szCs w:val="22"/>
        </w:rPr>
        <w:t xml:space="preserve">n underlying question is this:  </w:t>
      </w:r>
      <w:r w:rsidR="003A1C52">
        <w:rPr>
          <w:rFonts w:ascii="Times New Roman" w:hAnsi="Times New Roman" w:cs="Times New Roman"/>
          <w:sz w:val="22"/>
          <w:szCs w:val="22"/>
        </w:rPr>
        <w:t>Is capitalist democracy sustainable</w:t>
      </w:r>
      <w:r w:rsidR="005A7091">
        <w:rPr>
          <w:rFonts w:ascii="Times New Roman" w:hAnsi="Times New Roman" w:cs="Times New Roman"/>
          <w:sz w:val="22"/>
          <w:szCs w:val="22"/>
        </w:rPr>
        <w:t>?</w:t>
      </w:r>
    </w:p>
    <w:p w14:paraId="6E8B0C9A" w14:textId="77777777" w:rsidR="00E32263" w:rsidRPr="004A1DD0" w:rsidRDefault="00E32263">
      <w:pPr>
        <w:rPr>
          <w:rFonts w:ascii="Times New Roman" w:hAnsi="Times New Roman" w:cs="Times New Roman"/>
          <w:sz w:val="22"/>
          <w:szCs w:val="22"/>
        </w:rPr>
      </w:pPr>
    </w:p>
    <w:p w14:paraId="676F758A" w14:textId="77777777" w:rsidR="00E32263" w:rsidRPr="004A1DD0" w:rsidRDefault="00E32263"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More detailed questions could include rethinking models of :</w:t>
      </w:r>
    </w:p>
    <w:p w14:paraId="39FD2A3E" w14:textId="77777777" w:rsidR="00E32263" w:rsidRPr="004A1DD0" w:rsidRDefault="00E32263" w:rsidP="00E32263">
      <w:pPr>
        <w:rPr>
          <w:rFonts w:ascii="Times New Roman" w:hAnsi="Times New Roman" w:cs="Times New Roman"/>
          <w:color w:val="000000" w:themeColor="text1"/>
          <w:sz w:val="22"/>
          <w:szCs w:val="22"/>
        </w:rPr>
      </w:pPr>
    </w:p>
    <w:p w14:paraId="404A50B5" w14:textId="213CBFDA" w:rsidR="00E32263" w:rsidRPr="004A1DD0"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growth and development: changing varieties of capitalism and developmentalism under conditions of financialisation, globalisation, and post-Bretton Woods global regulatory regimes.  </w:t>
      </w:r>
    </w:p>
    <w:p w14:paraId="7E0714D4" w14:textId="77777777" w:rsidR="00E32263" w:rsidRPr="004A1DD0" w:rsidRDefault="00E32263" w:rsidP="00E32263">
      <w:pPr>
        <w:ind w:left="720"/>
        <w:rPr>
          <w:rFonts w:ascii="Times New Roman" w:hAnsi="Times New Roman" w:cs="Times New Roman"/>
          <w:color w:val="000000" w:themeColor="text1"/>
          <w:sz w:val="22"/>
          <w:szCs w:val="22"/>
        </w:rPr>
      </w:pPr>
    </w:p>
    <w:p w14:paraId="70B70A7D" w14:textId="77777777" w:rsidR="004F4FD0" w:rsidRPr="004A1DD0" w:rsidRDefault="00E32263" w:rsidP="004F4FD0">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rPr>
        <w:tab/>
        <w:t>levels, structures, and effects of inequalit</w:t>
      </w:r>
      <w:r w:rsidR="0024749E" w:rsidRPr="004A1DD0">
        <w:rPr>
          <w:rFonts w:ascii="Times New Roman" w:hAnsi="Times New Roman" w:cs="Times New Roman"/>
          <w:color w:val="000000" w:themeColor="text1"/>
          <w:sz w:val="22"/>
          <w:szCs w:val="22"/>
        </w:rPr>
        <w:t>y</w:t>
      </w:r>
      <w:r w:rsidRPr="004A1DD0">
        <w:rPr>
          <w:rFonts w:ascii="Times New Roman" w:hAnsi="Times New Roman" w:cs="Times New Roman"/>
          <w:color w:val="000000" w:themeColor="text1"/>
          <w:sz w:val="22"/>
          <w:szCs w:val="22"/>
        </w:rPr>
        <w:t xml:space="preserve">. How can we </w:t>
      </w:r>
      <w:r w:rsidRPr="004A1DD0">
        <w:rPr>
          <w:rFonts w:ascii="Times New Roman" w:hAnsi="Times New Roman" w:cs="Times New Roman"/>
          <w:color w:val="000000" w:themeColor="text1"/>
          <w:sz w:val="22"/>
          <w:szCs w:val="22"/>
          <w:lang w:eastAsia="ja-JP"/>
        </w:rPr>
        <w:t>explain over time and cross-</w:t>
      </w:r>
      <w:r w:rsidRPr="004A1DD0">
        <w:rPr>
          <w:rFonts w:ascii="Times New Roman" w:hAnsi="Times New Roman" w:cs="Times New Roman"/>
          <w:color w:val="000000" w:themeColor="text1"/>
          <w:sz w:val="22"/>
          <w:szCs w:val="22"/>
          <w:lang w:eastAsia="ja-JP"/>
        </w:rPr>
        <w:tab/>
        <w:t xml:space="preserve">national variation in level/forms of social </w:t>
      </w:r>
      <w:r w:rsidR="0024749E" w:rsidRPr="004A1DD0">
        <w:rPr>
          <w:rFonts w:ascii="Times New Roman" w:hAnsi="Times New Roman" w:cs="Times New Roman"/>
          <w:color w:val="000000" w:themeColor="text1"/>
          <w:sz w:val="22"/>
          <w:szCs w:val="22"/>
          <w:lang w:eastAsia="ja-JP"/>
        </w:rPr>
        <w:t xml:space="preserve">contract, </w:t>
      </w:r>
      <w:r w:rsidRPr="004A1DD0">
        <w:rPr>
          <w:rFonts w:ascii="Times New Roman" w:hAnsi="Times New Roman" w:cs="Times New Roman"/>
          <w:color w:val="000000" w:themeColor="text1"/>
          <w:sz w:val="22"/>
          <w:szCs w:val="22"/>
          <w:lang w:eastAsia="ja-JP"/>
        </w:rPr>
        <w:t>support</w:t>
      </w:r>
      <w:r w:rsidR="0024749E" w:rsidRPr="004A1DD0">
        <w:rPr>
          <w:rFonts w:ascii="Times New Roman" w:hAnsi="Times New Roman" w:cs="Times New Roman"/>
          <w:color w:val="000000" w:themeColor="text1"/>
          <w:sz w:val="22"/>
          <w:szCs w:val="22"/>
          <w:lang w:eastAsia="ja-JP"/>
        </w:rPr>
        <w:t>,</w:t>
      </w:r>
      <w:r w:rsidRPr="004A1DD0">
        <w:rPr>
          <w:rFonts w:ascii="Times New Roman" w:hAnsi="Times New Roman" w:cs="Times New Roman"/>
          <w:color w:val="000000" w:themeColor="text1"/>
          <w:sz w:val="22"/>
          <w:szCs w:val="22"/>
          <w:lang w:eastAsia="ja-JP"/>
        </w:rPr>
        <w:t xml:space="preserve"> and welfare systems?  </w:t>
      </w:r>
      <w:r w:rsidR="004F4FD0" w:rsidRPr="004A1DD0">
        <w:rPr>
          <w:rFonts w:ascii="Times New Roman" w:hAnsi="Times New Roman" w:cs="Times New Roman"/>
          <w:color w:val="000000" w:themeColor="text1"/>
          <w:sz w:val="22"/>
          <w:szCs w:val="22"/>
          <w:lang w:eastAsia="ja-JP"/>
        </w:rPr>
        <w:t xml:space="preserve">Do </w:t>
      </w:r>
      <w:r w:rsidR="004F4FD0" w:rsidRPr="004A1DD0">
        <w:rPr>
          <w:rFonts w:ascii="Times New Roman" w:hAnsi="Times New Roman" w:cs="Times New Roman"/>
          <w:color w:val="000000" w:themeColor="text1"/>
          <w:sz w:val="22"/>
          <w:szCs w:val="22"/>
          <w:lang w:eastAsia="ja-JP"/>
        </w:rPr>
        <w:tab/>
        <w:t xml:space="preserve">different forms of inequality underlie support for different welfare systems?  </w:t>
      </w:r>
    </w:p>
    <w:p w14:paraId="7A305D02" w14:textId="77777777" w:rsidR="00E32263" w:rsidRPr="004A1DD0" w:rsidRDefault="00E32263" w:rsidP="00E32263">
      <w:pPr>
        <w:ind w:left="720"/>
        <w:rPr>
          <w:rFonts w:ascii="Times New Roman" w:hAnsi="Times New Roman" w:cs="Times New Roman"/>
          <w:color w:val="000000" w:themeColor="text1"/>
          <w:sz w:val="22"/>
          <w:szCs w:val="22"/>
        </w:rPr>
      </w:pPr>
    </w:p>
    <w:p w14:paraId="2C6D1495" w14:textId="79B6327F" w:rsidR="00E32263"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the political underwriting of changing asset-ownership and technological regimes: global IPR regimes, knowledge, higher education, deskilling, urban skill clusters, innovation and its geographic distribution across the advanced and developing world, MNEs, privatization and de-nationalization, commodification, accumulation by disposssession, capital mobility</w:t>
      </w:r>
    </w:p>
    <w:p w14:paraId="140E1E0D" w14:textId="3ED9ED23" w:rsidR="00F219E4" w:rsidRDefault="00F219E4" w:rsidP="00E32263">
      <w:pPr>
        <w:ind w:left="720"/>
        <w:rPr>
          <w:rFonts w:ascii="Times New Roman" w:hAnsi="Times New Roman" w:cs="Times New Roman"/>
          <w:color w:val="000000" w:themeColor="text1"/>
          <w:sz w:val="22"/>
          <w:szCs w:val="22"/>
        </w:rPr>
      </w:pPr>
    </w:p>
    <w:p w14:paraId="496B3D2B" w14:textId="5CBABDE7" w:rsidR="00F219E4" w:rsidRPr="004A1DD0" w:rsidRDefault="00F219E4" w:rsidP="00F219E4">
      <w:pPr>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structure and change in labor markets, mobility, labor market participation;</w:t>
      </w:r>
    </w:p>
    <w:p w14:paraId="024CE895" w14:textId="668A2174" w:rsidR="00E32263" w:rsidRPr="004A1DD0"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insiderism and outsiderism; (lumpen)proletarianization, informalism, flexibilization, exclusion; careers, women, and implications for the political expression of socio-economic cleavage (eg. political parties' re-gendering or regionalization; disenfranchisement) </w:t>
      </w:r>
    </w:p>
    <w:p w14:paraId="5B835F7D" w14:textId="40F18615" w:rsidR="00E32263" w:rsidRPr="004A1DD0" w:rsidRDefault="00E32263" w:rsidP="00E32263">
      <w:pPr>
        <w:ind w:left="720"/>
        <w:rPr>
          <w:rFonts w:ascii="Times New Roman" w:hAnsi="Times New Roman" w:cs="Times New Roman"/>
          <w:color w:val="000000" w:themeColor="text1"/>
          <w:sz w:val="22"/>
          <w:szCs w:val="22"/>
        </w:rPr>
      </w:pPr>
    </w:p>
    <w:p w14:paraId="142F06F0" w14:textId="25EC9C27" w:rsidR="00C67878" w:rsidRDefault="00E32263" w:rsidP="00E32263">
      <w:pPr>
        <w:ind w:left="720"/>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macroeconomics in open economies, tax regimes and financial systems, constrained and asymmetric monetary and fiscal policy; international debt regimes; the Eurozone</w:t>
      </w:r>
      <w:r w:rsidR="00206E2E">
        <w:rPr>
          <w:rFonts w:ascii="Times New Roman" w:hAnsi="Times New Roman" w:cs="Times New Roman"/>
          <w:color w:val="000000" w:themeColor="text1"/>
          <w:sz w:val="22"/>
          <w:szCs w:val="22"/>
        </w:rPr>
        <w:t>, the Digital Silk Road.</w:t>
      </w:r>
    </w:p>
    <w:p w14:paraId="6AA1EE1F" w14:textId="77777777" w:rsidR="00C67878" w:rsidRPr="004A1DD0" w:rsidRDefault="00C67878" w:rsidP="00E32263">
      <w:pPr>
        <w:ind w:left="720"/>
        <w:rPr>
          <w:rFonts w:ascii="Times New Roman" w:hAnsi="Times New Roman" w:cs="Times New Roman"/>
          <w:color w:val="000000" w:themeColor="text1"/>
          <w:sz w:val="22"/>
          <w:szCs w:val="22"/>
        </w:rPr>
      </w:pPr>
    </w:p>
    <w:p w14:paraId="5FA84465" w14:textId="53885273" w:rsidR="00E32263" w:rsidRPr="00C67878" w:rsidRDefault="00C67878" w:rsidP="00E32263">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A second objective is to enhance the role of the LSE as a multi- and inter-disciplinary institution for </w:t>
      </w:r>
      <w:r w:rsidRPr="00C67878">
        <w:rPr>
          <w:rFonts w:ascii="Times New Roman" w:hAnsi="Times New Roman" w:cs="Times New Roman"/>
          <w:color w:val="000000" w:themeColor="text1"/>
          <w:sz w:val="22"/>
          <w:szCs w:val="22"/>
        </w:rPr>
        <w:t xml:space="preserve">doctoral students. We aim to teach CPE not as a sub-discipline of political science but rather as a core tool for doctoral students across the social sciences, from (in LSE terms) sociology and social policy to political science and IR, development, European </w:t>
      </w:r>
      <w:r w:rsidR="00072031" w:rsidRPr="00C67878">
        <w:rPr>
          <w:rFonts w:ascii="Times New Roman" w:hAnsi="Times New Roman" w:cs="Times New Roman"/>
          <w:color w:val="000000" w:themeColor="text1"/>
          <w:sz w:val="22"/>
          <w:szCs w:val="22"/>
        </w:rPr>
        <w:t>studies</w:t>
      </w:r>
      <w:r w:rsidRPr="00C67878">
        <w:rPr>
          <w:rFonts w:ascii="Times New Roman" w:hAnsi="Times New Roman" w:cs="Times New Roman"/>
          <w:color w:val="000000" w:themeColor="text1"/>
          <w:sz w:val="22"/>
          <w:szCs w:val="22"/>
        </w:rPr>
        <w:t xml:space="preserve">, gender, and law, as well as Economics and Economic History. </w:t>
      </w:r>
    </w:p>
    <w:p w14:paraId="53C7B1E8" w14:textId="2F00F89C" w:rsidR="00C67878" w:rsidRPr="00C67878" w:rsidRDefault="00C67878" w:rsidP="00E32263">
      <w:pPr>
        <w:rPr>
          <w:rFonts w:ascii="Times New Roman" w:hAnsi="Times New Roman" w:cs="Times New Roman"/>
          <w:color w:val="000000" w:themeColor="text1"/>
          <w:sz w:val="22"/>
          <w:szCs w:val="22"/>
        </w:rPr>
      </w:pPr>
    </w:p>
    <w:p w14:paraId="534E3EA7" w14:textId="2CD04530" w:rsidR="00C67878" w:rsidRPr="00C67878" w:rsidRDefault="00C67878" w:rsidP="00E32263">
      <w:pPr>
        <w:rPr>
          <w:rFonts w:ascii="Times New Roman" w:hAnsi="Times New Roman" w:cs="Times New Roman"/>
          <w:color w:val="000000" w:themeColor="text1"/>
          <w:sz w:val="22"/>
          <w:szCs w:val="22"/>
          <w:u w:val="single"/>
        </w:rPr>
      </w:pPr>
      <w:r w:rsidRPr="00C67878">
        <w:rPr>
          <w:rFonts w:ascii="Times New Roman" w:hAnsi="Times New Roman" w:cs="Times New Roman"/>
          <w:color w:val="000000" w:themeColor="text1"/>
          <w:sz w:val="22"/>
          <w:szCs w:val="22"/>
          <w:u w:val="single"/>
        </w:rPr>
        <w:t xml:space="preserve">Participation and </w:t>
      </w:r>
      <w:r w:rsidR="00072031" w:rsidRPr="00C67878">
        <w:rPr>
          <w:rFonts w:ascii="Times New Roman" w:hAnsi="Times New Roman" w:cs="Times New Roman"/>
          <w:color w:val="000000" w:themeColor="text1"/>
          <w:sz w:val="22"/>
          <w:szCs w:val="22"/>
          <w:u w:val="single"/>
        </w:rPr>
        <w:t>Assessment</w:t>
      </w:r>
      <w:r w:rsidRPr="00C67878">
        <w:rPr>
          <w:rFonts w:ascii="Times New Roman" w:hAnsi="Times New Roman" w:cs="Times New Roman"/>
          <w:color w:val="000000" w:themeColor="text1"/>
          <w:sz w:val="22"/>
          <w:szCs w:val="22"/>
          <w:u w:val="single"/>
        </w:rPr>
        <w:t>.</w:t>
      </w:r>
    </w:p>
    <w:p w14:paraId="5F1CC858" w14:textId="6E3EB5B4" w:rsidR="00C67878" w:rsidRPr="00C67878" w:rsidRDefault="00C67878" w:rsidP="00E32263">
      <w:pPr>
        <w:rPr>
          <w:rFonts w:ascii="Times New Roman" w:hAnsi="Times New Roman" w:cs="Times New Roman"/>
          <w:color w:val="000000" w:themeColor="text1"/>
          <w:sz w:val="22"/>
          <w:szCs w:val="22"/>
        </w:rPr>
      </w:pPr>
    </w:p>
    <w:p w14:paraId="76CD9D25" w14:textId="4E8A4D9F" w:rsidR="00C67878" w:rsidRPr="00C67878" w:rsidRDefault="00C67878" w:rsidP="00E32263">
      <w:pPr>
        <w:rPr>
          <w:rFonts w:ascii="Times New Roman" w:hAnsi="Times New Roman" w:cs="Times New Roman"/>
          <w:sz w:val="22"/>
          <w:szCs w:val="22"/>
        </w:rPr>
      </w:pPr>
      <w:r w:rsidRPr="00C67878">
        <w:rPr>
          <w:rFonts w:ascii="Times New Roman" w:hAnsi="Times New Roman" w:cs="Times New Roman"/>
          <w:sz w:val="22"/>
          <w:szCs w:val="22"/>
        </w:rPr>
        <w:t xml:space="preserve">-- Each seminar member will launch discussion of one week's reading (10 min. presentation, approx). You may focus on one reading (eg. book ch. or article) and discuss how it relates to other readings for that week, and to readings for earlier weeks.   </w:t>
      </w:r>
    </w:p>
    <w:p w14:paraId="772C88BB" w14:textId="02865BC8" w:rsidR="00C67878" w:rsidRPr="00C67878" w:rsidRDefault="00C67878" w:rsidP="00E32263">
      <w:pPr>
        <w:rPr>
          <w:rFonts w:ascii="Times New Roman" w:hAnsi="Times New Roman" w:cs="Times New Roman"/>
          <w:sz w:val="22"/>
          <w:szCs w:val="22"/>
        </w:rPr>
      </w:pPr>
    </w:p>
    <w:p w14:paraId="777BC638" w14:textId="4DC5C240" w:rsidR="00C67878" w:rsidRPr="00C67878" w:rsidRDefault="00C67878" w:rsidP="00E32263">
      <w:pPr>
        <w:rPr>
          <w:rFonts w:ascii="Times New Roman" w:hAnsi="Times New Roman" w:cs="Times New Roman"/>
          <w:color w:val="000000" w:themeColor="text1"/>
          <w:sz w:val="22"/>
          <w:szCs w:val="22"/>
        </w:rPr>
      </w:pPr>
      <w:r w:rsidRPr="00C67878">
        <w:rPr>
          <w:rFonts w:ascii="Times New Roman" w:hAnsi="Times New Roman" w:cs="Times New Roman"/>
          <w:sz w:val="22"/>
          <w:szCs w:val="22"/>
        </w:rPr>
        <w:t xml:space="preserve">-- The last 40 min. of each session, as well as the last two weeks of the term, will be reserved for student presentations of dissertation proposals or draft chapters.  Plan a 20 min. presentation of your work.  </w:t>
      </w:r>
    </w:p>
    <w:p w14:paraId="490A1B76" w14:textId="77777777" w:rsidR="00B42D3E" w:rsidRPr="00C67878" w:rsidRDefault="00B42D3E" w:rsidP="00E32263">
      <w:pPr>
        <w:rPr>
          <w:rFonts w:ascii="Times New Roman" w:hAnsi="Times New Roman" w:cs="Times New Roman"/>
          <w:color w:val="000000" w:themeColor="text1"/>
          <w:sz w:val="22"/>
          <w:szCs w:val="22"/>
        </w:rPr>
      </w:pPr>
    </w:p>
    <w:p w14:paraId="23CC669E" w14:textId="5DBC29A5" w:rsidR="00E32263" w:rsidRPr="00C67878" w:rsidRDefault="00E32263" w:rsidP="00E32263">
      <w:pPr>
        <w:rPr>
          <w:rFonts w:ascii="Times New Roman" w:hAnsi="Times New Roman" w:cs="Times New Roman"/>
          <w:color w:val="000000" w:themeColor="text1"/>
          <w:sz w:val="22"/>
          <w:szCs w:val="22"/>
          <w:lang w:eastAsia="ja-JP"/>
        </w:rPr>
      </w:pPr>
      <w:r w:rsidRPr="00C67878">
        <w:rPr>
          <w:rFonts w:ascii="Times New Roman" w:hAnsi="Times New Roman" w:cs="Times New Roman"/>
          <w:color w:val="000000" w:themeColor="text1"/>
          <w:sz w:val="22"/>
          <w:szCs w:val="22"/>
        </w:rPr>
        <w:t xml:space="preserve">-- </w:t>
      </w:r>
      <w:r w:rsidRPr="00C67878">
        <w:rPr>
          <w:rFonts w:ascii="Times New Roman" w:hAnsi="Times New Roman" w:cs="Times New Roman"/>
          <w:bCs/>
          <w:color w:val="000000" w:themeColor="text1"/>
          <w:sz w:val="22"/>
          <w:szCs w:val="22"/>
          <w:lang w:eastAsia="ja-JP"/>
        </w:rPr>
        <w:t>Assessment will be based on</w:t>
      </w:r>
      <w:r w:rsidRPr="00C67878">
        <w:rPr>
          <w:rFonts w:ascii="Times New Roman" w:hAnsi="Times New Roman" w:cs="Times New Roman"/>
          <w:color w:val="000000" w:themeColor="text1"/>
          <w:sz w:val="22"/>
          <w:szCs w:val="22"/>
          <w:lang w:eastAsia="ja-JP"/>
        </w:rPr>
        <w:t xml:space="preserve"> coursework (100%) in the </w:t>
      </w:r>
      <w:r w:rsidR="0024749E" w:rsidRPr="00C67878">
        <w:rPr>
          <w:rFonts w:ascii="Times New Roman" w:hAnsi="Times New Roman" w:cs="Times New Roman"/>
          <w:color w:val="000000" w:themeColor="text1"/>
          <w:sz w:val="22"/>
          <w:szCs w:val="22"/>
          <w:lang w:eastAsia="ja-JP"/>
        </w:rPr>
        <w:t>M</w:t>
      </w:r>
      <w:r w:rsidRPr="00C67878">
        <w:rPr>
          <w:rFonts w:ascii="Times New Roman" w:hAnsi="Times New Roman" w:cs="Times New Roman"/>
          <w:color w:val="000000" w:themeColor="text1"/>
          <w:sz w:val="22"/>
          <w:szCs w:val="22"/>
          <w:lang w:eastAsia="ja-JP"/>
        </w:rPr>
        <w:t xml:space="preserve">T. Each student will </w:t>
      </w:r>
      <w:r w:rsidR="0024749E" w:rsidRPr="00C67878">
        <w:rPr>
          <w:rFonts w:ascii="Times New Roman" w:hAnsi="Times New Roman" w:cs="Times New Roman"/>
          <w:color w:val="000000" w:themeColor="text1"/>
          <w:sz w:val="22"/>
          <w:szCs w:val="22"/>
          <w:lang w:eastAsia="ja-JP"/>
        </w:rPr>
        <w:t xml:space="preserve">present their research project as described above and </w:t>
      </w:r>
      <w:r w:rsidRPr="00C67878">
        <w:rPr>
          <w:rFonts w:ascii="Times New Roman" w:hAnsi="Times New Roman" w:cs="Times New Roman"/>
          <w:color w:val="000000" w:themeColor="text1"/>
          <w:sz w:val="22"/>
          <w:szCs w:val="22"/>
          <w:lang w:eastAsia="ja-JP"/>
        </w:rPr>
        <w:t>submit a 20</w:t>
      </w:r>
      <w:r w:rsidR="0024749E" w:rsidRPr="00C67878">
        <w:rPr>
          <w:rFonts w:ascii="Times New Roman" w:hAnsi="Times New Roman" w:cs="Times New Roman"/>
          <w:color w:val="000000" w:themeColor="text1"/>
          <w:sz w:val="22"/>
          <w:szCs w:val="22"/>
          <w:lang w:eastAsia="ja-JP"/>
        </w:rPr>
        <w:t xml:space="preserve"> </w:t>
      </w:r>
      <w:r w:rsidRPr="00C67878">
        <w:rPr>
          <w:rFonts w:ascii="Times New Roman" w:hAnsi="Times New Roman" w:cs="Times New Roman"/>
          <w:color w:val="000000" w:themeColor="text1"/>
          <w:sz w:val="22"/>
          <w:szCs w:val="22"/>
          <w:lang w:eastAsia="ja-JP"/>
        </w:rPr>
        <w:t xml:space="preserve">page (double spaced, approx. 5000 words) research paper, dissertation proposal, or draft dissertation chapter on </w:t>
      </w:r>
      <w:r w:rsidR="0024749E" w:rsidRPr="00C67878">
        <w:rPr>
          <w:rFonts w:ascii="Times New Roman" w:hAnsi="Times New Roman" w:cs="Times New Roman"/>
          <w:color w:val="000000" w:themeColor="text1"/>
          <w:sz w:val="22"/>
          <w:szCs w:val="22"/>
          <w:lang w:eastAsia="ja-JP"/>
        </w:rPr>
        <w:t xml:space="preserve"> </w:t>
      </w:r>
      <w:r w:rsidR="00502A8F" w:rsidRPr="00C67878">
        <w:rPr>
          <w:rFonts w:ascii="Times New Roman" w:hAnsi="Times New Roman" w:cs="Times New Roman"/>
          <w:color w:val="000000" w:themeColor="text1"/>
          <w:sz w:val="22"/>
          <w:szCs w:val="22"/>
          <w:lang w:eastAsia="ja-JP"/>
        </w:rPr>
        <w:t>T., Week 2 of LT</w:t>
      </w:r>
      <w:r w:rsidRPr="00C67878">
        <w:rPr>
          <w:rFonts w:ascii="Times New Roman" w:hAnsi="Times New Roman" w:cs="Times New Roman"/>
          <w:color w:val="000000" w:themeColor="text1"/>
          <w:sz w:val="22"/>
          <w:szCs w:val="22"/>
          <w:lang w:eastAsia="ja-JP"/>
        </w:rPr>
        <w:t xml:space="preserve">. </w:t>
      </w:r>
    </w:p>
    <w:p w14:paraId="738992B0" w14:textId="77777777" w:rsidR="00CD5DF6" w:rsidRPr="00C67878" w:rsidRDefault="00CD5DF6" w:rsidP="00E32263">
      <w:pPr>
        <w:rPr>
          <w:rFonts w:ascii="Times New Roman" w:hAnsi="Times New Roman" w:cs="Times New Roman"/>
          <w:color w:val="000000" w:themeColor="text1"/>
          <w:sz w:val="22"/>
          <w:szCs w:val="22"/>
          <w:lang w:eastAsia="ja-JP"/>
        </w:rPr>
      </w:pPr>
    </w:p>
    <w:p w14:paraId="7FCD5B3A" w14:textId="5C2FF05B" w:rsidR="001D005F" w:rsidRPr="00C67878" w:rsidRDefault="00031A93" w:rsidP="001D005F">
      <w:pPr>
        <w:rPr>
          <w:rFonts w:ascii="Times New Roman" w:hAnsi="Times New Roman" w:cs="Times New Roman"/>
          <w:color w:val="000000" w:themeColor="text1"/>
          <w:sz w:val="22"/>
          <w:szCs w:val="22"/>
          <w:u w:val="single"/>
          <w:lang w:eastAsia="ja-JP"/>
        </w:rPr>
      </w:pPr>
      <w:r>
        <w:rPr>
          <w:rFonts w:ascii="Times New Roman" w:hAnsi="Times New Roman" w:cs="Times New Roman"/>
          <w:color w:val="000000" w:themeColor="text1"/>
          <w:sz w:val="22"/>
          <w:szCs w:val="22"/>
          <w:u w:val="single"/>
          <w:lang w:eastAsia="ja-JP"/>
        </w:rPr>
        <w:t>Readings</w:t>
      </w:r>
      <w:r w:rsidR="00161D8E" w:rsidRPr="00C67878">
        <w:rPr>
          <w:rFonts w:ascii="Times New Roman" w:hAnsi="Times New Roman" w:cs="Times New Roman"/>
          <w:color w:val="000000" w:themeColor="text1"/>
          <w:sz w:val="22"/>
          <w:szCs w:val="22"/>
          <w:u w:val="single"/>
          <w:lang w:eastAsia="ja-JP"/>
        </w:rPr>
        <w:t xml:space="preserve"> (indicative list)</w:t>
      </w:r>
      <w:r w:rsidR="0066636D" w:rsidRPr="00C67878">
        <w:rPr>
          <w:rFonts w:ascii="Times New Roman" w:hAnsi="Times New Roman" w:cs="Times New Roman"/>
          <w:color w:val="000000" w:themeColor="text1"/>
          <w:sz w:val="22"/>
          <w:szCs w:val="22"/>
          <w:lang w:eastAsia="ja-JP"/>
        </w:rPr>
        <w:t xml:space="preserve">.   </w:t>
      </w:r>
      <w:r w:rsidR="00807644" w:rsidRPr="00C67878">
        <w:rPr>
          <w:rFonts w:ascii="Times New Roman" w:hAnsi="Times New Roman" w:cs="Times New Roman"/>
          <w:color w:val="000000" w:themeColor="text1"/>
          <w:sz w:val="22"/>
          <w:szCs w:val="22"/>
          <w:lang w:eastAsia="ja-JP"/>
        </w:rPr>
        <w:t>Avail. on-line via LSE library (see also LSE Readings on line (via course Moodle side)</w:t>
      </w:r>
      <w:r w:rsidR="00AB512F">
        <w:rPr>
          <w:rFonts w:ascii="Times New Roman" w:hAnsi="Times New Roman" w:cs="Times New Roman"/>
          <w:color w:val="000000" w:themeColor="text1"/>
          <w:sz w:val="22"/>
          <w:szCs w:val="22"/>
          <w:lang w:eastAsia="ja-JP"/>
        </w:rPr>
        <w:t>)</w:t>
      </w:r>
      <w:r w:rsidR="00807644" w:rsidRPr="00C67878">
        <w:rPr>
          <w:rFonts w:ascii="Times New Roman" w:hAnsi="Times New Roman" w:cs="Times New Roman"/>
          <w:color w:val="000000" w:themeColor="text1"/>
          <w:sz w:val="22"/>
          <w:szCs w:val="22"/>
          <w:lang w:eastAsia="ja-JP"/>
        </w:rPr>
        <w:t xml:space="preserve"> </w:t>
      </w:r>
    </w:p>
    <w:p w14:paraId="6B78F5D2" w14:textId="77777777" w:rsidR="001D005F" w:rsidRPr="004A1DD0" w:rsidRDefault="001D005F" w:rsidP="001D005F">
      <w:pPr>
        <w:rPr>
          <w:rFonts w:ascii="Times New Roman" w:hAnsi="Times New Roman" w:cs="Times New Roman"/>
          <w:sz w:val="22"/>
          <w:szCs w:val="22"/>
        </w:rPr>
      </w:pPr>
    </w:p>
    <w:p w14:paraId="1A7B718E" w14:textId="75A26CA6" w:rsidR="00CD5DF6" w:rsidRDefault="00CD5DF6" w:rsidP="00072031">
      <w:pPr>
        <w:rPr>
          <w:rFonts w:ascii="Times New Roman" w:hAnsi="Times New Roman" w:cs="Times New Roman"/>
          <w:sz w:val="22"/>
          <w:szCs w:val="22"/>
        </w:rPr>
      </w:pPr>
      <w:r w:rsidRPr="004A1DD0">
        <w:rPr>
          <w:rFonts w:ascii="Times New Roman" w:hAnsi="Times New Roman" w:cs="Times New Roman"/>
          <w:color w:val="000000" w:themeColor="text1"/>
          <w:sz w:val="22"/>
          <w:szCs w:val="22"/>
          <w:lang w:eastAsia="ja-JP"/>
        </w:rPr>
        <w:t xml:space="preserve">Torben </w:t>
      </w:r>
      <w:r w:rsidRPr="004A1DD0">
        <w:rPr>
          <w:rFonts w:ascii="Times New Roman" w:hAnsi="Times New Roman" w:cs="Times New Roman"/>
          <w:sz w:val="22"/>
          <w:szCs w:val="22"/>
        </w:rPr>
        <w:t xml:space="preserve">Iversen and David Soskice, </w:t>
      </w:r>
      <w:r w:rsidRPr="004A1DD0">
        <w:rPr>
          <w:rFonts w:ascii="Times New Roman" w:hAnsi="Times New Roman" w:cs="Times New Roman"/>
          <w:i/>
          <w:iCs/>
          <w:sz w:val="22"/>
          <w:szCs w:val="22"/>
        </w:rPr>
        <w:t>Democracy and Prosperity: Reinventing capitalism through a turbulent century</w:t>
      </w:r>
      <w:r w:rsidRPr="004A1DD0">
        <w:rPr>
          <w:rFonts w:ascii="Times New Roman" w:hAnsi="Times New Roman" w:cs="Times New Roman"/>
          <w:sz w:val="22"/>
          <w:szCs w:val="22"/>
        </w:rPr>
        <w:t xml:space="preserve"> (</w:t>
      </w:r>
      <w:r w:rsidR="00D9170F">
        <w:rPr>
          <w:rFonts w:ascii="Times New Roman" w:hAnsi="Times New Roman" w:cs="Times New Roman"/>
          <w:sz w:val="22"/>
          <w:szCs w:val="22"/>
        </w:rPr>
        <w:t>Princeton</w:t>
      </w:r>
      <w:r w:rsidRPr="004A1DD0">
        <w:rPr>
          <w:rFonts w:ascii="Times New Roman" w:hAnsi="Times New Roman" w:cs="Times New Roman"/>
          <w:sz w:val="22"/>
          <w:szCs w:val="22"/>
        </w:rPr>
        <w:t xml:space="preserve"> 2019)</w:t>
      </w:r>
      <w:r w:rsidR="00807644" w:rsidRPr="004A1DD0">
        <w:rPr>
          <w:rFonts w:ascii="Times New Roman" w:hAnsi="Times New Roman" w:cs="Times New Roman"/>
          <w:sz w:val="22"/>
          <w:szCs w:val="22"/>
        </w:rPr>
        <w:t>.</w:t>
      </w:r>
    </w:p>
    <w:p w14:paraId="11FB42CC" w14:textId="5AF0F318" w:rsidR="00D30A7E" w:rsidRDefault="00D30A7E" w:rsidP="00072031">
      <w:pPr>
        <w:rPr>
          <w:rFonts w:ascii="Times New Roman" w:hAnsi="Times New Roman" w:cs="Times New Roman"/>
          <w:sz w:val="22"/>
          <w:szCs w:val="22"/>
        </w:rPr>
      </w:pPr>
    </w:p>
    <w:p w14:paraId="68AAC10C" w14:textId="6A703BD0" w:rsidR="0041349E" w:rsidRPr="00CB7346" w:rsidRDefault="0041349E" w:rsidP="00072031">
      <w:pPr>
        <w:rPr>
          <w:rFonts w:ascii="Times New Roman" w:hAnsi="Times New Roman" w:cs="Times New Roman"/>
          <w:sz w:val="22"/>
          <w:szCs w:val="22"/>
        </w:rPr>
      </w:pPr>
      <w:r w:rsidRPr="00CB7346">
        <w:rPr>
          <w:rFonts w:ascii="Times New Roman" w:hAnsi="Times New Roman" w:cs="Times New Roman"/>
          <w:sz w:val="22"/>
          <w:szCs w:val="22"/>
        </w:rPr>
        <w:t xml:space="preserve">Anke Hassel and Bruno Palier, eds, </w:t>
      </w:r>
      <w:r w:rsidRPr="00CB7346">
        <w:rPr>
          <w:rFonts w:ascii="Times New Roman" w:hAnsi="Times New Roman" w:cs="Times New Roman"/>
          <w:i/>
          <w:sz w:val="22"/>
          <w:szCs w:val="22"/>
        </w:rPr>
        <w:t>Growth and Welfare in Advanced Capitalist Economies: How have Growth Regimes Evolved</w:t>
      </w:r>
      <w:r w:rsidR="00CB7346" w:rsidRPr="003A1C52">
        <w:rPr>
          <w:rFonts w:ascii="Times New Roman" w:hAnsi="Times New Roman" w:cs="Times New Roman"/>
          <w:i/>
          <w:sz w:val="22"/>
          <w:szCs w:val="22"/>
        </w:rPr>
        <w:t xml:space="preserve"> </w:t>
      </w:r>
      <w:r w:rsidR="00CB7346">
        <w:rPr>
          <w:rFonts w:ascii="Times New Roman" w:hAnsi="Times New Roman" w:cs="Times New Roman"/>
          <w:sz w:val="22"/>
          <w:szCs w:val="22"/>
        </w:rPr>
        <w:t xml:space="preserve"> CUP 2021</w:t>
      </w:r>
    </w:p>
    <w:p w14:paraId="4767F211" w14:textId="77777777" w:rsidR="0041349E" w:rsidRDefault="0041349E" w:rsidP="00072031">
      <w:pPr>
        <w:rPr>
          <w:rFonts w:ascii="Times New Roman" w:hAnsi="Times New Roman" w:cs="Times New Roman"/>
          <w:sz w:val="22"/>
          <w:szCs w:val="22"/>
        </w:rPr>
      </w:pPr>
    </w:p>
    <w:p w14:paraId="0AD73AC2" w14:textId="18B641CE" w:rsidR="00C1460C" w:rsidRDefault="00D30A7E" w:rsidP="00072031">
      <w:pPr>
        <w:rPr>
          <w:rFonts w:ascii="Times New Roman" w:hAnsi="Times New Roman" w:cs="Times New Roman"/>
          <w:sz w:val="22"/>
          <w:szCs w:val="22"/>
          <w:lang w:eastAsia="ja-JP"/>
        </w:rPr>
      </w:pPr>
      <w:r>
        <w:rPr>
          <w:rFonts w:ascii="Times New Roman" w:hAnsi="Times New Roman" w:cs="Times New Roman"/>
          <w:sz w:val="22"/>
          <w:szCs w:val="22"/>
          <w:lang w:eastAsia="ja-JP"/>
        </w:rPr>
        <w:t xml:space="preserve">Jacob </w:t>
      </w:r>
      <w:r w:rsidRPr="00385594">
        <w:rPr>
          <w:rFonts w:ascii="Times New Roman" w:hAnsi="Times New Roman" w:cs="Times New Roman"/>
          <w:sz w:val="22"/>
          <w:szCs w:val="22"/>
          <w:lang w:eastAsia="ja-JP"/>
        </w:rPr>
        <w:t>Hacker et al.</w:t>
      </w:r>
      <w:r>
        <w:rPr>
          <w:rFonts w:ascii="Times New Roman" w:hAnsi="Times New Roman" w:cs="Times New Roman"/>
          <w:sz w:val="22"/>
          <w:szCs w:val="22"/>
          <w:lang w:eastAsia="ja-JP"/>
        </w:rPr>
        <w:t xml:space="preserve">, </w:t>
      </w:r>
      <w:r w:rsidRPr="0078611D">
        <w:rPr>
          <w:rFonts w:ascii="Times New Roman" w:hAnsi="Times New Roman" w:cs="Times New Roman"/>
          <w:i/>
          <w:iCs/>
          <w:sz w:val="22"/>
          <w:szCs w:val="22"/>
          <w:lang w:eastAsia="ja-JP"/>
        </w:rPr>
        <w:t>The American Political Economy: Politics, Markets, and Power</w:t>
      </w:r>
      <w:r w:rsidR="00C1460C">
        <w:rPr>
          <w:rFonts w:ascii="Times New Roman" w:hAnsi="Times New Roman" w:cs="Times New Roman"/>
          <w:sz w:val="22"/>
          <w:szCs w:val="22"/>
          <w:lang w:eastAsia="ja-JP"/>
        </w:rPr>
        <w:t xml:space="preserve">. CUP 2022. </w:t>
      </w:r>
    </w:p>
    <w:p w14:paraId="23073409" w14:textId="6663F996" w:rsidR="00031A93" w:rsidRDefault="00031A93" w:rsidP="00072031">
      <w:pPr>
        <w:rPr>
          <w:rFonts w:ascii="Times New Roman" w:hAnsi="Times New Roman" w:cs="Times New Roman"/>
          <w:sz w:val="22"/>
          <w:szCs w:val="22"/>
          <w:lang w:eastAsia="ja-JP"/>
        </w:rPr>
      </w:pPr>
    </w:p>
    <w:p w14:paraId="246AD1CD" w14:textId="2F3EB3A6" w:rsidR="00031A93" w:rsidRPr="00031A93" w:rsidRDefault="00031A93" w:rsidP="00031A93">
      <w:pPr>
        <w:pStyle w:val="NormalWeb"/>
        <w:shd w:val="clear" w:color="auto" w:fill="FFFFFF"/>
        <w:spacing w:before="0" w:beforeAutospacing="0" w:after="0" w:afterAutospacing="0"/>
        <w:rPr>
          <w:i/>
          <w:iCs/>
          <w:sz w:val="22"/>
          <w:szCs w:val="22"/>
        </w:rPr>
      </w:pPr>
      <w:r w:rsidRPr="00031A93">
        <w:rPr>
          <w:sz w:val="22"/>
          <w:szCs w:val="22"/>
        </w:rPr>
        <w:t xml:space="preserve">Adnan Naseemullah. forthcoming in 2023. </w:t>
      </w:r>
      <w:r w:rsidRPr="00031A93">
        <w:rPr>
          <w:color w:val="000000"/>
          <w:sz w:val="22"/>
          <w:szCs w:val="22"/>
        </w:rPr>
        <w:t xml:space="preserve">The Political Economy of National Development. </w:t>
      </w:r>
      <w:r w:rsidRPr="00031A93">
        <w:rPr>
          <w:i/>
          <w:iCs/>
          <w:color w:val="000000"/>
          <w:sz w:val="22"/>
          <w:szCs w:val="22"/>
        </w:rPr>
        <w:t>World Development</w:t>
      </w:r>
      <w:r w:rsidR="0044659F">
        <w:rPr>
          <w:i/>
          <w:iCs/>
          <w:color w:val="000000"/>
          <w:sz w:val="22"/>
          <w:szCs w:val="22"/>
        </w:rPr>
        <w:t xml:space="preserve"> (forthcoming). </w:t>
      </w:r>
    </w:p>
    <w:p w14:paraId="66595882" w14:textId="0CA55E01" w:rsidR="00BC1DCE" w:rsidRDefault="00BC1DCE" w:rsidP="00072031">
      <w:pPr>
        <w:rPr>
          <w:rFonts w:ascii="Times New Roman" w:hAnsi="Times New Roman" w:cs="Times New Roman"/>
          <w:sz w:val="22"/>
          <w:szCs w:val="22"/>
          <w:lang w:eastAsia="ja-JP"/>
        </w:rPr>
      </w:pPr>
    </w:p>
    <w:p w14:paraId="3F13F99F" w14:textId="7C5C1782" w:rsidR="00BC1DCE" w:rsidRDefault="00BC1DCE" w:rsidP="00072031">
      <w:pPr>
        <w:rPr>
          <w:rFonts w:ascii="Times New Roman" w:hAnsi="Times New Roman" w:cs="Times New Roman"/>
          <w:sz w:val="22"/>
          <w:szCs w:val="22"/>
        </w:rPr>
      </w:pPr>
      <w:r w:rsidRPr="0091441D">
        <w:rPr>
          <w:rFonts w:ascii="Times New Roman" w:hAnsi="Times New Roman" w:cs="Times New Roman"/>
          <w:color w:val="000000" w:themeColor="text1"/>
          <w:sz w:val="22"/>
          <w:szCs w:val="22"/>
        </w:rPr>
        <w:t xml:space="preserve">Mark Thatcher and Tim Vlandas, </w:t>
      </w:r>
      <w:r w:rsidRPr="0091441D">
        <w:rPr>
          <w:rFonts w:ascii="Times New Roman" w:hAnsi="Times New Roman" w:cs="Times New Roman"/>
          <w:i/>
          <w:iCs/>
          <w:color w:val="000000" w:themeColor="text1"/>
          <w:sz w:val="22"/>
          <w:szCs w:val="22"/>
        </w:rPr>
        <w:t xml:space="preserve">Foreign States in Domestic Markets: Sovereign Wealth </w:t>
      </w:r>
      <w:r>
        <w:rPr>
          <w:rFonts w:ascii="Times New Roman" w:hAnsi="Times New Roman" w:cs="Times New Roman"/>
          <w:i/>
          <w:iCs/>
          <w:color w:val="000000" w:themeColor="text1"/>
          <w:sz w:val="22"/>
          <w:szCs w:val="22"/>
        </w:rPr>
        <w:tab/>
      </w:r>
      <w:r w:rsidRPr="0091441D">
        <w:rPr>
          <w:rFonts w:ascii="Times New Roman" w:hAnsi="Times New Roman" w:cs="Times New Roman"/>
          <w:i/>
          <w:iCs/>
          <w:color w:val="000000" w:themeColor="text1"/>
          <w:sz w:val="22"/>
          <w:szCs w:val="22"/>
        </w:rPr>
        <w:t>Funds and the West</w:t>
      </w:r>
      <w:r w:rsidRPr="0091441D">
        <w:rPr>
          <w:rFonts w:ascii="Times New Roman" w:hAnsi="Times New Roman" w:cs="Times New Roman"/>
          <w:color w:val="000000" w:themeColor="text1"/>
          <w:sz w:val="22"/>
          <w:szCs w:val="22"/>
        </w:rPr>
        <w:t xml:space="preserve"> (OUP, 2021)</w:t>
      </w:r>
    </w:p>
    <w:p w14:paraId="0904FA29" w14:textId="1EFDA727" w:rsidR="00F43F05" w:rsidRDefault="00F43F05" w:rsidP="00072031">
      <w:pPr>
        <w:rPr>
          <w:rFonts w:ascii="Times New Roman" w:hAnsi="Times New Roman" w:cs="Times New Roman"/>
          <w:sz w:val="22"/>
          <w:szCs w:val="22"/>
        </w:rPr>
      </w:pPr>
    </w:p>
    <w:p w14:paraId="224730B7" w14:textId="61FF829E" w:rsidR="00976D9D" w:rsidRPr="00117A1C" w:rsidRDefault="00976D9D" w:rsidP="00072031">
      <w:pPr>
        <w:autoSpaceDE w:val="0"/>
        <w:autoSpaceDN w:val="0"/>
        <w:adjustRightInd w:val="0"/>
        <w:ind w:hanging="720"/>
        <w:rPr>
          <w:rFonts w:asciiTheme="majorBidi" w:eastAsiaTheme="minorEastAsia" w:hAnsiTheme="majorBidi" w:cstheme="majorBidi"/>
          <w:sz w:val="22"/>
          <w:szCs w:val="22"/>
        </w:rPr>
      </w:pPr>
      <w:r>
        <w:rPr>
          <w:rFonts w:asciiTheme="majorBidi" w:eastAsiaTheme="minorEastAsia" w:hAnsiTheme="majorBidi" w:cstheme="majorBidi"/>
          <w:sz w:val="22"/>
          <w:szCs w:val="22"/>
        </w:rPr>
        <w:tab/>
      </w:r>
      <w:r>
        <w:rPr>
          <w:rFonts w:ascii="Times New Roman" w:hAnsi="Times New Roman" w:cs="Times New Roman"/>
          <w:sz w:val="22"/>
          <w:szCs w:val="22"/>
        </w:rPr>
        <w:t xml:space="preserve">Roselyn Hsueh, </w:t>
      </w:r>
      <w:r w:rsidRPr="00095990">
        <w:rPr>
          <w:rFonts w:ascii="Times New Roman" w:hAnsi="Times New Roman" w:cs="Times New Roman"/>
          <w:i/>
          <w:iCs/>
          <w:sz w:val="22"/>
          <w:szCs w:val="22"/>
        </w:rPr>
        <w:t>Micro-Institutional Foundations of Capitalism: Sectoral Pathways to Globalization in China, India, and Russia</w:t>
      </w:r>
      <w:r>
        <w:rPr>
          <w:rFonts w:ascii="Times New Roman" w:hAnsi="Times New Roman" w:cs="Times New Roman"/>
          <w:sz w:val="22"/>
          <w:szCs w:val="22"/>
        </w:rPr>
        <w:t>, CUP, 2022.</w:t>
      </w:r>
    </w:p>
    <w:p w14:paraId="4A01C692" w14:textId="75DF1D6F" w:rsidR="00C1460C" w:rsidRDefault="00C1460C" w:rsidP="00072031">
      <w:pPr>
        <w:rPr>
          <w:rFonts w:ascii="Times New Roman" w:hAnsi="Times New Roman" w:cs="Times New Roman"/>
          <w:sz w:val="22"/>
          <w:szCs w:val="22"/>
          <w:lang w:val="en-US"/>
        </w:rPr>
      </w:pPr>
    </w:p>
    <w:p w14:paraId="0B792935" w14:textId="47C0F9CE" w:rsidR="00C1460C" w:rsidRDefault="00C1460C" w:rsidP="00072031">
      <w:pPr>
        <w:rPr>
          <w:rFonts w:ascii="Times New Roman" w:hAnsi="Times New Roman" w:cs="Times New Roman"/>
          <w:sz w:val="22"/>
          <w:szCs w:val="22"/>
          <w:lang w:eastAsia="ja-JP"/>
        </w:rPr>
      </w:pPr>
      <w:r>
        <w:rPr>
          <w:rFonts w:ascii="Times New Roman" w:hAnsi="Times New Roman" w:cs="Times New Roman"/>
          <w:sz w:val="22"/>
          <w:szCs w:val="22"/>
          <w:lang w:val="en-US"/>
        </w:rPr>
        <w:t xml:space="preserve">Frances McCall Rosenbluth and Margaret Weir, eds. </w:t>
      </w:r>
      <w:r w:rsidRPr="003E3D31">
        <w:rPr>
          <w:rFonts w:ascii="Times New Roman" w:hAnsi="Times New Roman" w:cs="Times New Roman"/>
          <w:i/>
          <w:iCs/>
          <w:sz w:val="22"/>
          <w:szCs w:val="22"/>
          <w:lang w:val="en-US"/>
        </w:rPr>
        <w:t xml:space="preserve">Who gets what? </w:t>
      </w:r>
      <w:r w:rsidR="006200FE" w:rsidRPr="003E3D31">
        <w:rPr>
          <w:rFonts w:ascii="Times New Roman" w:hAnsi="Times New Roman" w:cs="Times New Roman"/>
          <w:i/>
          <w:iCs/>
          <w:sz w:val="22"/>
          <w:szCs w:val="22"/>
          <w:lang w:val="en-US"/>
        </w:rPr>
        <w:t>The New Politics of Insecurity</w:t>
      </w:r>
      <w:r w:rsidR="006200FE">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   CUP 2021. </w:t>
      </w:r>
    </w:p>
    <w:p w14:paraId="5F5A336F" w14:textId="77777777" w:rsidR="00CD5DF6" w:rsidRPr="004A1DD0" w:rsidRDefault="00CD5DF6">
      <w:pPr>
        <w:rPr>
          <w:rFonts w:ascii="Times New Roman" w:hAnsi="Times New Roman" w:cs="Times New Roman"/>
          <w:color w:val="000000" w:themeColor="text1"/>
          <w:sz w:val="22"/>
          <w:szCs w:val="22"/>
          <w:lang w:eastAsia="ja-JP"/>
        </w:rPr>
      </w:pPr>
    </w:p>
    <w:p w14:paraId="22740231" w14:textId="77777777" w:rsidR="00161D8E" w:rsidRPr="004A1DD0" w:rsidRDefault="00161D8E">
      <w:pPr>
        <w:rPr>
          <w:rFonts w:ascii="Times New Roman" w:hAnsi="Times New Roman" w:cs="Times New Roman"/>
          <w:color w:val="000000" w:themeColor="text1"/>
          <w:sz w:val="22"/>
          <w:szCs w:val="22"/>
          <w:lang w:eastAsia="ja-JP"/>
        </w:rPr>
      </w:pPr>
    </w:p>
    <w:p w14:paraId="5784D59C" w14:textId="77777777" w:rsidR="00161D8E" w:rsidRPr="004A1DD0" w:rsidRDefault="00161D8E" w:rsidP="00161D8E">
      <w:pPr>
        <w:jc w:val="cente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Course Outline and Readings</w:t>
      </w:r>
    </w:p>
    <w:p w14:paraId="1E03AA46" w14:textId="77777777" w:rsidR="00161D8E" w:rsidRPr="004A1DD0" w:rsidRDefault="00161D8E">
      <w:pPr>
        <w:rPr>
          <w:rFonts w:ascii="Times New Roman" w:hAnsi="Times New Roman" w:cs="Times New Roman"/>
          <w:color w:val="000000" w:themeColor="text1"/>
          <w:sz w:val="22"/>
          <w:szCs w:val="22"/>
          <w:lang w:eastAsia="ja-JP"/>
        </w:rPr>
      </w:pPr>
    </w:p>
    <w:p w14:paraId="0DA808CA" w14:textId="77777777" w:rsidR="00671D83" w:rsidRPr="004A1DD0" w:rsidRDefault="00617E3A">
      <w:pPr>
        <w:rPr>
          <w:rFonts w:ascii="Times New Roman" w:hAnsi="Times New Roman" w:cs="Times New Roman"/>
          <w:sz w:val="22"/>
          <w:szCs w:val="22"/>
        </w:rPr>
      </w:pPr>
      <w:r w:rsidRPr="004A1DD0">
        <w:rPr>
          <w:rFonts w:ascii="Times New Roman" w:hAnsi="Times New Roman" w:cs="Times New Roman"/>
          <w:sz w:val="22"/>
          <w:szCs w:val="22"/>
        </w:rPr>
        <w:tab/>
      </w:r>
      <w:r w:rsidRPr="004A1DD0">
        <w:rPr>
          <w:rFonts w:ascii="Times New Roman" w:hAnsi="Times New Roman" w:cs="Times New Roman"/>
          <w:sz w:val="22"/>
          <w:szCs w:val="22"/>
        </w:rPr>
        <w:tab/>
      </w:r>
    </w:p>
    <w:p w14:paraId="685C76F1" w14:textId="58902EA6" w:rsidR="00385594" w:rsidRPr="004A1DD0" w:rsidRDefault="005E13D3">
      <w:pPr>
        <w:rPr>
          <w:rFonts w:ascii="Times New Roman" w:hAnsi="Times New Roman" w:cs="Times New Roman"/>
          <w:b/>
          <w:bCs/>
          <w:sz w:val="22"/>
          <w:szCs w:val="22"/>
        </w:rPr>
      </w:pPr>
      <w:r w:rsidRPr="004A1DD0">
        <w:rPr>
          <w:rFonts w:ascii="Times New Roman" w:hAnsi="Times New Roman" w:cs="Times New Roman"/>
          <w:b/>
          <w:bCs/>
          <w:sz w:val="22"/>
          <w:szCs w:val="22"/>
        </w:rPr>
        <w:t>Week 1</w:t>
      </w:r>
      <w:r w:rsidRPr="004A1DD0">
        <w:rPr>
          <w:rFonts w:ascii="Times New Roman" w:hAnsi="Times New Roman" w:cs="Times New Roman"/>
          <w:b/>
          <w:bCs/>
          <w:color w:val="000000" w:themeColor="text1"/>
          <w:sz w:val="22"/>
          <w:szCs w:val="22"/>
        </w:rPr>
        <w:t xml:space="preserve">. </w:t>
      </w:r>
      <w:r w:rsidR="00F35BD8" w:rsidRPr="004A1DD0">
        <w:rPr>
          <w:rFonts w:ascii="Times New Roman" w:hAnsi="Times New Roman" w:cs="Times New Roman"/>
          <w:b/>
          <w:bCs/>
          <w:color w:val="000000" w:themeColor="text1"/>
          <w:sz w:val="22"/>
          <w:szCs w:val="22"/>
        </w:rPr>
        <w:t xml:space="preserve">Th. </w:t>
      </w:r>
      <w:r w:rsidR="004A5169">
        <w:rPr>
          <w:rFonts w:ascii="Times New Roman" w:hAnsi="Times New Roman" w:cs="Times New Roman"/>
          <w:b/>
          <w:bCs/>
          <w:color w:val="000000" w:themeColor="text1"/>
          <w:sz w:val="22"/>
          <w:szCs w:val="22"/>
        </w:rPr>
        <w:t xml:space="preserve">Jan. </w:t>
      </w:r>
      <w:r w:rsidR="002665C3">
        <w:rPr>
          <w:rFonts w:ascii="Times New Roman" w:hAnsi="Times New Roman" w:cs="Times New Roman"/>
          <w:b/>
          <w:bCs/>
          <w:color w:val="000000" w:themeColor="text1"/>
          <w:sz w:val="22"/>
          <w:szCs w:val="22"/>
        </w:rPr>
        <w:t>19</w:t>
      </w:r>
      <w:r w:rsidR="0024749E" w:rsidRPr="004A1DD0">
        <w:rPr>
          <w:rFonts w:ascii="Times New Roman" w:hAnsi="Times New Roman" w:cs="Times New Roman"/>
          <w:b/>
          <w:bCs/>
          <w:color w:val="000000" w:themeColor="text1"/>
          <w:sz w:val="22"/>
          <w:szCs w:val="22"/>
        </w:rPr>
        <w:t xml:space="preserve">. </w:t>
      </w:r>
      <w:r w:rsidR="0003046C" w:rsidRPr="004A1DD0">
        <w:rPr>
          <w:rFonts w:ascii="Times New Roman" w:hAnsi="Times New Roman" w:cs="Times New Roman"/>
          <w:b/>
          <w:bCs/>
          <w:color w:val="000000" w:themeColor="text1"/>
          <w:sz w:val="22"/>
          <w:szCs w:val="22"/>
        </w:rPr>
        <w:t>Introduction</w:t>
      </w:r>
      <w:r w:rsidR="00A55005" w:rsidRPr="004A1DD0">
        <w:rPr>
          <w:rFonts w:ascii="Times New Roman" w:hAnsi="Times New Roman" w:cs="Times New Roman"/>
          <w:b/>
          <w:bCs/>
          <w:color w:val="000000" w:themeColor="text1"/>
          <w:sz w:val="22"/>
          <w:szCs w:val="22"/>
        </w:rPr>
        <w:t>s</w:t>
      </w:r>
      <w:r w:rsidR="00A55005" w:rsidRPr="004A1DD0">
        <w:rPr>
          <w:rFonts w:ascii="Times New Roman" w:hAnsi="Times New Roman" w:cs="Times New Roman"/>
          <w:b/>
          <w:bCs/>
          <w:sz w:val="22"/>
          <w:szCs w:val="22"/>
        </w:rPr>
        <w:t xml:space="preserve">, </w:t>
      </w:r>
      <w:r w:rsidR="0003046C" w:rsidRPr="004A1DD0">
        <w:rPr>
          <w:rFonts w:ascii="Times New Roman" w:hAnsi="Times New Roman" w:cs="Times New Roman"/>
          <w:b/>
          <w:bCs/>
          <w:sz w:val="22"/>
          <w:szCs w:val="22"/>
        </w:rPr>
        <w:t>co</w:t>
      </w:r>
      <w:r w:rsidR="00617E3A" w:rsidRPr="004A1DD0">
        <w:rPr>
          <w:rFonts w:ascii="Times New Roman" w:hAnsi="Times New Roman" w:cs="Times New Roman"/>
          <w:b/>
          <w:bCs/>
          <w:sz w:val="22"/>
          <w:szCs w:val="22"/>
        </w:rPr>
        <w:t xml:space="preserve">urse </w:t>
      </w:r>
      <w:r w:rsidR="0003046C" w:rsidRPr="004A1DD0">
        <w:rPr>
          <w:rFonts w:ascii="Times New Roman" w:hAnsi="Times New Roman" w:cs="Times New Roman"/>
          <w:b/>
          <w:bCs/>
          <w:sz w:val="22"/>
          <w:szCs w:val="22"/>
        </w:rPr>
        <w:t>overview</w:t>
      </w:r>
      <w:r w:rsidR="00A55005" w:rsidRPr="004A1DD0">
        <w:rPr>
          <w:rFonts w:ascii="Times New Roman" w:hAnsi="Times New Roman" w:cs="Times New Roman"/>
          <w:b/>
          <w:bCs/>
          <w:sz w:val="22"/>
          <w:szCs w:val="22"/>
        </w:rPr>
        <w:t>, discussion of paradoxes and competing approaches</w:t>
      </w:r>
    </w:p>
    <w:p w14:paraId="722A15EE" w14:textId="52BA9402" w:rsidR="003576CB" w:rsidRDefault="003576CB">
      <w:pPr>
        <w:rPr>
          <w:rFonts w:ascii="Times New Roman" w:hAnsi="Times New Roman" w:cs="Times New Roman"/>
          <w:sz w:val="22"/>
          <w:szCs w:val="22"/>
        </w:rPr>
      </w:pPr>
    </w:p>
    <w:p w14:paraId="29D6DF6C" w14:textId="7674B1EB" w:rsidR="00CB7346" w:rsidRPr="00CB7346" w:rsidRDefault="007F33B3">
      <w:pPr>
        <w:rPr>
          <w:rFonts w:ascii="Times New Roman" w:hAnsi="Times New Roman" w:cs="Times New Roman"/>
          <w:sz w:val="22"/>
          <w:szCs w:val="22"/>
        </w:rPr>
      </w:pPr>
      <w:r>
        <w:rPr>
          <w:rFonts w:ascii="Times New Roman" w:hAnsi="Times New Roman" w:cs="Times New Roman"/>
          <w:sz w:val="22"/>
          <w:szCs w:val="22"/>
        </w:rPr>
        <w:tab/>
      </w:r>
      <w:r w:rsidR="00140DA3">
        <w:rPr>
          <w:rFonts w:ascii="Times New Roman" w:hAnsi="Times New Roman" w:cs="Times New Roman"/>
          <w:sz w:val="22"/>
          <w:szCs w:val="22"/>
        </w:rPr>
        <w:t xml:space="preserve">Anke </w:t>
      </w:r>
      <w:r w:rsidR="00CB7346">
        <w:rPr>
          <w:rFonts w:ascii="Times New Roman" w:hAnsi="Times New Roman" w:cs="Times New Roman"/>
          <w:sz w:val="22"/>
          <w:szCs w:val="22"/>
        </w:rPr>
        <w:t xml:space="preserve">Hassel and </w:t>
      </w:r>
      <w:r w:rsidR="00140DA3">
        <w:rPr>
          <w:rFonts w:ascii="Times New Roman" w:hAnsi="Times New Roman" w:cs="Times New Roman"/>
          <w:sz w:val="22"/>
          <w:szCs w:val="22"/>
        </w:rPr>
        <w:t>Bruno P</w:t>
      </w:r>
      <w:r w:rsidR="00CB7346">
        <w:rPr>
          <w:rFonts w:ascii="Times New Roman" w:hAnsi="Times New Roman" w:cs="Times New Roman"/>
          <w:sz w:val="22"/>
          <w:szCs w:val="22"/>
        </w:rPr>
        <w:t xml:space="preserve">alier, </w:t>
      </w:r>
      <w:r w:rsidR="00CB7346">
        <w:rPr>
          <w:rFonts w:ascii="Times New Roman" w:hAnsi="Times New Roman" w:cs="Times New Roman"/>
          <w:i/>
          <w:sz w:val="22"/>
          <w:szCs w:val="22"/>
        </w:rPr>
        <w:t xml:space="preserve">Growth and Welfare in Advanced Capitalist Economies, </w:t>
      </w:r>
      <w:r w:rsidR="00140DA3">
        <w:rPr>
          <w:rFonts w:ascii="Times New Roman" w:hAnsi="Times New Roman" w:cs="Times New Roman"/>
          <w:i/>
          <w:sz w:val="22"/>
          <w:szCs w:val="22"/>
        </w:rPr>
        <w:t xml:space="preserve">How </w:t>
      </w:r>
      <w:r w:rsidR="00140DA3">
        <w:rPr>
          <w:rFonts w:ascii="Times New Roman" w:hAnsi="Times New Roman" w:cs="Times New Roman"/>
          <w:i/>
          <w:sz w:val="22"/>
          <w:szCs w:val="22"/>
        </w:rPr>
        <w:tab/>
        <w:t xml:space="preserve">have growth regimes evolved? </w:t>
      </w:r>
      <w:r w:rsidR="00140DA3" w:rsidRPr="00140DA3">
        <w:rPr>
          <w:rFonts w:ascii="Times New Roman" w:hAnsi="Times New Roman" w:cs="Times New Roman"/>
          <w:iCs/>
          <w:sz w:val="22"/>
          <w:szCs w:val="22"/>
        </w:rPr>
        <w:t>OUP, 2021.</w:t>
      </w:r>
      <w:r w:rsidR="00140DA3">
        <w:rPr>
          <w:rFonts w:ascii="Times New Roman" w:hAnsi="Times New Roman" w:cs="Times New Roman"/>
          <w:i/>
          <w:sz w:val="22"/>
          <w:szCs w:val="22"/>
        </w:rPr>
        <w:t xml:space="preserve"> </w:t>
      </w:r>
      <w:r w:rsidR="00CB7346">
        <w:rPr>
          <w:rFonts w:ascii="Times New Roman" w:hAnsi="Times New Roman" w:cs="Times New Roman"/>
          <w:sz w:val="22"/>
          <w:szCs w:val="22"/>
        </w:rPr>
        <w:t>Ch 1 (Hassel and Palier</w:t>
      </w:r>
      <w:r w:rsidR="00140DA3">
        <w:rPr>
          <w:rFonts w:ascii="Times New Roman" w:hAnsi="Times New Roman" w:cs="Times New Roman"/>
          <w:sz w:val="22"/>
          <w:szCs w:val="22"/>
        </w:rPr>
        <w:t xml:space="preserve">, Tracking the </w:t>
      </w:r>
      <w:r w:rsidR="00140DA3">
        <w:rPr>
          <w:rFonts w:ascii="Times New Roman" w:hAnsi="Times New Roman" w:cs="Times New Roman"/>
          <w:sz w:val="22"/>
          <w:szCs w:val="22"/>
        </w:rPr>
        <w:tab/>
        <w:t>transformation of growth regimes</w:t>
      </w:r>
      <w:r w:rsidR="00AB512F">
        <w:rPr>
          <w:rFonts w:ascii="Times New Roman" w:hAnsi="Times New Roman" w:cs="Times New Roman"/>
          <w:sz w:val="22"/>
          <w:szCs w:val="22"/>
        </w:rPr>
        <w:t>),</w:t>
      </w:r>
      <w:r w:rsidR="00CB7346">
        <w:rPr>
          <w:rFonts w:ascii="Times New Roman" w:hAnsi="Times New Roman" w:cs="Times New Roman"/>
          <w:sz w:val="22"/>
          <w:szCs w:val="22"/>
        </w:rPr>
        <w:t xml:space="preserve"> Ch 2 (Hall</w:t>
      </w:r>
      <w:r w:rsidR="00140DA3">
        <w:rPr>
          <w:rFonts w:ascii="Times New Roman" w:hAnsi="Times New Roman" w:cs="Times New Roman"/>
          <w:sz w:val="22"/>
          <w:szCs w:val="22"/>
        </w:rPr>
        <w:t xml:space="preserve">, How growth strategies evolve in the </w:t>
      </w:r>
      <w:r w:rsidR="00140DA3">
        <w:rPr>
          <w:rFonts w:ascii="Times New Roman" w:hAnsi="Times New Roman" w:cs="Times New Roman"/>
          <w:sz w:val="22"/>
          <w:szCs w:val="22"/>
        </w:rPr>
        <w:tab/>
        <w:t>developed democracies</w:t>
      </w:r>
      <w:r w:rsidR="00CB7346">
        <w:rPr>
          <w:rFonts w:ascii="Times New Roman" w:hAnsi="Times New Roman" w:cs="Times New Roman"/>
          <w:sz w:val="22"/>
          <w:szCs w:val="22"/>
        </w:rPr>
        <w:t>)</w:t>
      </w:r>
      <w:r w:rsidR="00AB512F">
        <w:rPr>
          <w:rFonts w:ascii="Times New Roman" w:hAnsi="Times New Roman" w:cs="Times New Roman"/>
          <w:sz w:val="22"/>
          <w:szCs w:val="22"/>
        </w:rPr>
        <w:t>, Ch 6 (Thelen</w:t>
      </w:r>
      <w:r w:rsidR="00140DA3">
        <w:rPr>
          <w:rFonts w:ascii="Times New Roman" w:hAnsi="Times New Roman" w:cs="Times New Roman"/>
          <w:sz w:val="22"/>
          <w:szCs w:val="22"/>
        </w:rPr>
        <w:t>, Transitions to the knowledge economy</w:t>
      </w:r>
      <w:r w:rsidR="00AB512F">
        <w:rPr>
          <w:rFonts w:ascii="Times New Roman" w:hAnsi="Times New Roman" w:cs="Times New Roman"/>
          <w:sz w:val="22"/>
          <w:szCs w:val="22"/>
        </w:rPr>
        <w:t>)</w:t>
      </w:r>
      <w:r w:rsidR="00140DA3">
        <w:rPr>
          <w:rFonts w:ascii="Times New Roman" w:hAnsi="Times New Roman" w:cs="Times New Roman"/>
          <w:sz w:val="22"/>
          <w:szCs w:val="22"/>
        </w:rPr>
        <w:t>.</w:t>
      </w:r>
    </w:p>
    <w:p w14:paraId="0AD1229B" w14:textId="14295413" w:rsidR="00F26A48" w:rsidRDefault="00F26A48">
      <w:pPr>
        <w:rPr>
          <w:rFonts w:ascii="Times New Roman" w:hAnsi="Times New Roman" w:cs="Times New Roman"/>
          <w:sz w:val="22"/>
          <w:szCs w:val="22"/>
        </w:rPr>
      </w:pPr>
    </w:p>
    <w:p w14:paraId="4E2676D4" w14:textId="77777777" w:rsidR="00140DA3" w:rsidRPr="00140DA3" w:rsidRDefault="00F26A48" w:rsidP="00140DA3">
      <w:pPr>
        <w:rPr>
          <w:rFonts w:ascii="Times New Roman" w:hAnsi="Times New Roman" w:cs="Times New Roman"/>
          <w:sz w:val="22"/>
          <w:szCs w:val="22"/>
          <w:u w:val="single"/>
        </w:rPr>
      </w:pPr>
      <w:r w:rsidRPr="00140DA3">
        <w:rPr>
          <w:rFonts w:ascii="Times New Roman" w:hAnsi="Times New Roman" w:cs="Times New Roman"/>
          <w:sz w:val="22"/>
          <w:szCs w:val="22"/>
          <w:u w:val="single"/>
        </w:rPr>
        <w:t>Recommended</w:t>
      </w:r>
    </w:p>
    <w:p w14:paraId="33F484B1" w14:textId="440FD2E8" w:rsidR="006200FE" w:rsidRPr="00140DA3" w:rsidRDefault="006200FE" w:rsidP="00140DA3">
      <w:pPr>
        <w:rPr>
          <w:rFonts w:ascii="Times New Roman" w:hAnsi="Times New Roman" w:cs="Times New Roman"/>
          <w:sz w:val="22"/>
          <w:szCs w:val="22"/>
        </w:rPr>
      </w:pPr>
      <w:r w:rsidRPr="00140DA3">
        <w:rPr>
          <w:rFonts w:ascii="Times New Roman" w:hAnsi="Times New Roman" w:cs="Times New Roman"/>
          <w:sz w:val="22"/>
          <w:szCs w:val="22"/>
        </w:rPr>
        <w:t xml:space="preserve">Jackson, G., &amp; Deeg, R. 2006. How many varieties of capitalism? Comparing the comparative institutional analyses of capitalist diversity Max-Planck-Institut fuer Gesellschaftsforschung, Discussion Paper, 06/2. </w:t>
      </w:r>
    </w:p>
    <w:p w14:paraId="2E1AF6F5" w14:textId="77777777" w:rsidR="00140DA3" w:rsidRPr="00140DA3" w:rsidRDefault="00140DA3" w:rsidP="00140DA3">
      <w:pPr>
        <w:rPr>
          <w:rFonts w:ascii="Times New Roman" w:hAnsi="Times New Roman" w:cs="Times New Roman"/>
          <w:sz w:val="22"/>
          <w:szCs w:val="22"/>
          <w:u w:val="single"/>
        </w:rPr>
      </w:pPr>
    </w:p>
    <w:p w14:paraId="2F3FC1C4" w14:textId="5092F5F3" w:rsidR="007F33B3" w:rsidRPr="00140DA3" w:rsidRDefault="007F33B3" w:rsidP="007F33B3">
      <w:pPr>
        <w:ind w:left="50"/>
        <w:rPr>
          <w:rFonts w:ascii="Times New Roman" w:eastAsia="Times New Roman" w:hAnsi="Times New Roman" w:cs="Times New Roman"/>
          <w:sz w:val="22"/>
          <w:szCs w:val="22"/>
          <w:lang w:eastAsia="en-GB"/>
        </w:rPr>
      </w:pPr>
      <w:r w:rsidRPr="00140DA3">
        <w:rPr>
          <w:rFonts w:ascii="Times New Roman" w:eastAsia="Times New Roman" w:hAnsi="Times New Roman" w:cs="Times New Roman"/>
          <w:sz w:val="22"/>
          <w:szCs w:val="22"/>
          <w:lang w:eastAsia="en-GB"/>
        </w:rPr>
        <w:t xml:space="preserve">Witt, Michael A.,et al. 2018. “Mapping the Business Systems of 61 Major Economies: A Taxonomy and Implications for Varieties of Capitalism and Business Systems Research.” </w:t>
      </w:r>
      <w:r w:rsidRPr="00140DA3">
        <w:rPr>
          <w:rFonts w:ascii="Times New Roman" w:eastAsia="Times New Roman" w:hAnsi="Times New Roman" w:cs="Times New Roman"/>
          <w:sz w:val="22"/>
          <w:szCs w:val="22"/>
          <w:lang w:eastAsia="en-GB"/>
        </w:rPr>
        <w:tab/>
      </w:r>
      <w:r w:rsidRPr="00140DA3">
        <w:rPr>
          <w:rFonts w:ascii="Times New Roman" w:eastAsia="Times New Roman" w:hAnsi="Times New Roman" w:cs="Times New Roman"/>
          <w:i/>
          <w:iCs/>
          <w:sz w:val="22"/>
          <w:szCs w:val="22"/>
          <w:lang w:eastAsia="en-GB"/>
        </w:rPr>
        <w:t>Socio- Economic Review</w:t>
      </w:r>
      <w:r w:rsidRPr="00140DA3">
        <w:rPr>
          <w:rFonts w:ascii="Times New Roman" w:eastAsia="Times New Roman" w:hAnsi="Times New Roman" w:cs="Times New Roman"/>
          <w:sz w:val="22"/>
          <w:szCs w:val="22"/>
          <w:lang w:eastAsia="en-GB"/>
        </w:rPr>
        <w:t xml:space="preserve"> 16, no. 1: 5-38. </w:t>
      </w:r>
    </w:p>
    <w:p w14:paraId="30F24318" w14:textId="77777777" w:rsidR="007F33B3" w:rsidRPr="007F33B3" w:rsidRDefault="007F33B3" w:rsidP="007F33B3">
      <w:pPr>
        <w:ind w:left="50"/>
        <w:rPr>
          <w:rFonts w:ascii="Times New Roman" w:hAnsi="Times New Roman" w:cs="Times New Roman"/>
          <w:sz w:val="22"/>
          <w:szCs w:val="22"/>
        </w:rPr>
      </w:pPr>
    </w:p>
    <w:p w14:paraId="7B14FE2D" w14:textId="77777777" w:rsidR="00A55005" w:rsidRPr="00B9022C" w:rsidRDefault="00A55005">
      <w:pPr>
        <w:rPr>
          <w:rFonts w:ascii="Times New Roman" w:hAnsi="Times New Roman" w:cs="Times New Roman"/>
          <w:sz w:val="22"/>
          <w:szCs w:val="22"/>
        </w:rPr>
      </w:pPr>
    </w:p>
    <w:p w14:paraId="0F43D395" w14:textId="19475D65" w:rsidR="0041338A" w:rsidRDefault="00617E3A">
      <w:pPr>
        <w:rPr>
          <w:rFonts w:ascii="Times New Roman" w:hAnsi="Times New Roman" w:cs="Times New Roman"/>
          <w:b/>
          <w:bCs/>
          <w:sz w:val="22"/>
          <w:szCs w:val="22"/>
        </w:rPr>
      </w:pPr>
      <w:r w:rsidRPr="004A1DD0">
        <w:rPr>
          <w:rFonts w:ascii="Times New Roman" w:hAnsi="Times New Roman" w:cs="Times New Roman"/>
          <w:b/>
          <w:bCs/>
          <w:sz w:val="22"/>
          <w:szCs w:val="22"/>
        </w:rPr>
        <w:t>Week 2.</w:t>
      </w:r>
      <w:r w:rsidR="004A5169">
        <w:rPr>
          <w:rFonts w:ascii="Times New Roman" w:hAnsi="Times New Roman" w:cs="Times New Roman"/>
          <w:b/>
          <w:bCs/>
          <w:sz w:val="22"/>
          <w:szCs w:val="22"/>
        </w:rPr>
        <w:t xml:space="preserve"> Jan. 2</w:t>
      </w:r>
      <w:r w:rsidR="002665C3">
        <w:rPr>
          <w:rFonts w:ascii="Times New Roman" w:hAnsi="Times New Roman" w:cs="Times New Roman"/>
          <w:b/>
          <w:bCs/>
          <w:sz w:val="22"/>
          <w:szCs w:val="22"/>
        </w:rPr>
        <w:t>6</w:t>
      </w:r>
      <w:r w:rsidR="0024749E" w:rsidRPr="004A1DD0">
        <w:rPr>
          <w:rFonts w:ascii="Times New Roman" w:hAnsi="Times New Roman" w:cs="Times New Roman"/>
          <w:b/>
          <w:bCs/>
          <w:sz w:val="22"/>
          <w:szCs w:val="22"/>
        </w:rPr>
        <w:t xml:space="preserve">  </w:t>
      </w:r>
      <w:r w:rsidR="00AA3A70">
        <w:rPr>
          <w:rFonts w:ascii="Times New Roman" w:hAnsi="Times New Roman" w:cs="Times New Roman"/>
          <w:b/>
          <w:bCs/>
          <w:sz w:val="22"/>
          <w:szCs w:val="22"/>
        </w:rPr>
        <w:t>Growth Models and the Politics of Inequality</w:t>
      </w:r>
      <w:r w:rsidR="003758E5" w:rsidRPr="004A1DD0">
        <w:rPr>
          <w:rFonts w:ascii="Times New Roman" w:hAnsi="Times New Roman" w:cs="Times New Roman"/>
          <w:b/>
          <w:bCs/>
          <w:sz w:val="22"/>
          <w:szCs w:val="22"/>
        </w:rPr>
        <w:t xml:space="preserve"> </w:t>
      </w:r>
    </w:p>
    <w:p w14:paraId="6F67F556" w14:textId="174D65B7" w:rsidR="009A3B3F" w:rsidRPr="0041338A" w:rsidRDefault="006F12CF">
      <w:pPr>
        <w:rPr>
          <w:rFonts w:ascii="Times New Roman" w:hAnsi="Times New Roman" w:cs="Times New Roman"/>
          <w:sz w:val="22"/>
          <w:szCs w:val="22"/>
        </w:rPr>
      </w:pPr>
      <w:r w:rsidRPr="0041338A">
        <w:rPr>
          <w:rFonts w:ascii="Times New Roman" w:hAnsi="Times New Roman" w:cs="Times New Roman"/>
          <w:sz w:val="22"/>
          <w:szCs w:val="22"/>
        </w:rPr>
        <w:t>What is the "political construction of the knowledge economy" as conceptualized by I&amp;S (2019)</w:t>
      </w:r>
      <w:r w:rsidR="00F03E38" w:rsidRPr="0041338A">
        <w:rPr>
          <w:rFonts w:ascii="Times New Roman" w:hAnsi="Times New Roman" w:cs="Times New Roman"/>
          <w:sz w:val="22"/>
          <w:szCs w:val="22"/>
        </w:rPr>
        <w:t>?</w:t>
      </w:r>
      <w:r w:rsidR="004A3575" w:rsidRPr="0041338A">
        <w:rPr>
          <w:rFonts w:ascii="Times New Roman" w:hAnsi="Times New Roman" w:cs="Times New Roman"/>
          <w:sz w:val="22"/>
          <w:szCs w:val="22"/>
        </w:rPr>
        <w:t xml:space="preserve">  How have the politics of inequality changed over time? </w:t>
      </w:r>
    </w:p>
    <w:p w14:paraId="5D00A670" w14:textId="77777777" w:rsidR="00AA3A70" w:rsidRPr="006F12CF" w:rsidRDefault="00AA3A70">
      <w:pPr>
        <w:rPr>
          <w:rFonts w:ascii="Times New Roman" w:hAnsi="Times New Roman" w:cs="Times New Roman"/>
          <w:color w:val="FF0000"/>
          <w:sz w:val="22"/>
          <w:szCs w:val="22"/>
        </w:rPr>
      </w:pPr>
    </w:p>
    <w:p w14:paraId="2D9EA37D" w14:textId="149F045B" w:rsidR="00140DA3" w:rsidRDefault="00206E2E" w:rsidP="00140DA3">
      <w:pPr>
        <w:rPr>
          <w:rFonts w:ascii="Times New Roman" w:hAnsi="Times New Roman" w:cs="Times New Roman"/>
          <w:sz w:val="22"/>
          <w:szCs w:val="22"/>
        </w:rPr>
      </w:pPr>
      <w:r>
        <w:rPr>
          <w:rFonts w:ascii="Times New Roman" w:hAnsi="Times New Roman" w:cs="Times New Roman"/>
          <w:sz w:val="22"/>
          <w:szCs w:val="22"/>
        </w:rPr>
        <w:tab/>
      </w:r>
      <w:r w:rsidR="00140DA3" w:rsidRPr="004A1DD0">
        <w:rPr>
          <w:rFonts w:ascii="Times New Roman" w:hAnsi="Times New Roman" w:cs="Times New Roman"/>
          <w:sz w:val="22"/>
          <w:szCs w:val="22"/>
        </w:rPr>
        <w:t xml:space="preserve">Iversen and Soskice, </w:t>
      </w:r>
      <w:r w:rsidR="00140DA3" w:rsidRPr="004A1DD0">
        <w:rPr>
          <w:rFonts w:ascii="Times New Roman" w:hAnsi="Times New Roman" w:cs="Times New Roman"/>
          <w:i/>
          <w:iCs/>
          <w:sz w:val="22"/>
          <w:szCs w:val="22"/>
        </w:rPr>
        <w:t xml:space="preserve">Democracy and Prosperity: Reinventing capitalism through a turbulent </w:t>
      </w:r>
      <w:r w:rsidR="00140DA3">
        <w:rPr>
          <w:rFonts w:ascii="Times New Roman" w:hAnsi="Times New Roman" w:cs="Times New Roman"/>
          <w:i/>
          <w:iCs/>
          <w:sz w:val="22"/>
          <w:szCs w:val="22"/>
        </w:rPr>
        <w:tab/>
      </w:r>
      <w:r w:rsidR="00140DA3" w:rsidRPr="004A1DD0">
        <w:rPr>
          <w:rFonts w:ascii="Times New Roman" w:hAnsi="Times New Roman" w:cs="Times New Roman"/>
          <w:i/>
          <w:iCs/>
          <w:sz w:val="22"/>
          <w:szCs w:val="22"/>
        </w:rPr>
        <w:t>century</w:t>
      </w:r>
      <w:r w:rsidR="00140DA3" w:rsidRPr="004A1DD0">
        <w:rPr>
          <w:rFonts w:ascii="Times New Roman" w:hAnsi="Times New Roman" w:cs="Times New Roman"/>
          <w:sz w:val="22"/>
          <w:szCs w:val="22"/>
        </w:rPr>
        <w:t xml:space="preserve"> </w:t>
      </w:r>
      <w:r w:rsidR="00140DA3">
        <w:rPr>
          <w:rFonts w:ascii="Times New Roman" w:hAnsi="Times New Roman" w:cs="Times New Roman"/>
          <w:sz w:val="22"/>
          <w:szCs w:val="22"/>
        </w:rPr>
        <w:tab/>
      </w:r>
      <w:r w:rsidR="00140DA3" w:rsidRPr="004A1DD0">
        <w:rPr>
          <w:rFonts w:ascii="Times New Roman" w:hAnsi="Times New Roman" w:cs="Times New Roman"/>
          <w:sz w:val="22"/>
          <w:szCs w:val="22"/>
        </w:rPr>
        <w:t>(</w:t>
      </w:r>
      <w:r w:rsidR="00140DA3">
        <w:rPr>
          <w:rFonts w:ascii="Times New Roman" w:hAnsi="Times New Roman" w:cs="Times New Roman"/>
          <w:sz w:val="22"/>
          <w:szCs w:val="22"/>
        </w:rPr>
        <w:t>Princeton</w:t>
      </w:r>
      <w:r w:rsidR="00140DA3" w:rsidRPr="004A1DD0">
        <w:rPr>
          <w:rFonts w:ascii="Times New Roman" w:hAnsi="Times New Roman" w:cs="Times New Roman"/>
          <w:sz w:val="22"/>
          <w:szCs w:val="22"/>
        </w:rPr>
        <w:t xml:space="preserve"> 2019)</w:t>
      </w:r>
      <w:r w:rsidR="00140DA3">
        <w:rPr>
          <w:rFonts w:ascii="Times New Roman" w:hAnsi="Times New Roman" w:cs="Times New Roman"/>
          <w:sz w:val="22"/>
          <w:szCs w:val="22"/>
        </w:rPr>
        <w:t>, Ch. 1, 6</w:t>
      </w:r>
    </w:p>
    <w:p w14:paraId="5C323AA5" w14:textId="4278B5C3" w:rsidR="00D9170F" w:rsidRDefault="00D9170F" w:rsidP="00385594">
      <w:pPr>
        <w:ind w:left="50"/>
        <w:jc w:val="both"/>
        <w:rPr>
          <w:rFonts w:ascii="Times New Roman" w:hAnsi="Times New Roman" w:cs="Times New Roman"/>
          <w:sz w:val="22"/>
          <w:szCs w:val="22"/>
        </w:rPr>
      </w:pPr>
    </w:p>
    <w:p w14:paraId="2BE1C8D1" w14:textId="593E910C" w:rsidR="00D9170F" w:rsidRDefault="00D9170F" w:rsidP="00385594">
      <w:pPr>
        <w:ind w:left="50"/>
        <w:jc w:val="both"/>
        <w:rPr>
          <w:rFonts w:ascii="Times New Roman" w:hAnsi="Times New Roman" w:cs="Times New Roman"/>
          <w:sz w:val="22"/>
          <w:szCs w:val="22"/>
        </w:rPr>
      </w:pPr>
      <w:r>
        <w:rPr>
          <w:rFonts w:ascii="Times New Roman" w:hAnsi="Times New Roman" w:cs="Times New Roman"/>
          <w:sz w:val="22"/>
          <w:szCs w:val="22"/>
        </w:rPr>
        <w:tab/>
        <w:t xml:space="preserve">Carles Boix. 2021. Electoral Realignments in the Atlantic World, in Rosenbluth and Weir, </w:t>
      </w:r>
    </w:p>
    <w:p w14:paraId="5EDA6EDC" w14:textId="342190D1" w:rsidR="00D9170F" w:rsidRDefault="00D9170F" w:rsidP="003E3D31">
      <w:pPr>
        <w:rPr>
          <w:rFonts w:ascii="Times New Roman" w:hAnsi="Times New Roman" w:cs="Times New Roman"/>
          <w:sz w:val="22"/>
          <w:szCs w:val="22"/>
          <w:lang w:eastAsia="ja-JP"/>
        </w:rPr>
      </w:pPr>
      <w:r>
        <w:rPr>
          <w:rFonts w:ascii="Times New Roman" w:hAnsi="Times New Roman" w:cs="Times New Roman"/>
          <w:sz w:val="22"/>
          <w:szCs w:val="22"/>
        </w:rPr>
        <w:tab/>
        <w:t xml:space="preserve">eds., </w:t>
      </w:r>
      <w:r w:rsidRPr="00095990">
        <w:rPr>
          <w:rFonts w:ascii="Times New Roman" w:hAnsi="Times New Roman" w:cs="Times New Roman"/>
          <w:i/>
          <w:iCs/>
          <w:sz w:val="22"/>
          <w:szCs w:val="22"/>
          <w:lang w:val="en-US"/>
        </w:rPr>
        <w:t>Who gets what? The New Politics of Insecurity</w:t>
      </w:r>
      <w:r>
        <w:rPr>
          <w:rFonts w:ascii="Times New Roman" w:hAnsi="Times New Roman" w:cs="Times New Roman"/>
          <w:sz w:val="22"/>
          <w:szCs w:val="22"/>
          <w:lang w:val="en-US"/>
        </w:rPr>
        <w:t xml:space="preserve">. CUP, pp. </w:t>
      </w:r>
      <w:r>
        <w:rPr>
          <w:rFonts w:ascii="Times New Roman" w:hAnsi="Times New Roman" w:cs="Times New Roman"/>
          <w:sz w:val="22"/>
          <w:szCs w:val="22"/>
        </w:rPr>
        <w:t>213-236.</w:t>
      </w:r>
    </w:p>
    <w:p w14:paraId="0DBFBAE8" w14:textId="7D8FE1A1" w:rsidR="00427C5C" w:rsidRDefault="00427C5C" w:rsidP="00385594">
      <w:pPr>
        <w:ind w:left="50"/>
        <w:jc w:val="both"/>
        <w:rPr>
          <w:rFonts w:ascii="Times New Roman" w:hAnsi="Times New Roman" w:cs="Times New Roman"/>
          <w:color w:val="FF0000"/>
          <w:sz w:val="22"/>
          <w:szCs w:val="22"/>
        </w:rPr>
      </w:pPr>
    </w:p>
    <w:p w14:paraId="0579C112" w14:textId="77777777" w:rsidR="00F23F6D" w:rsidRPr="004A1DD0" w:rsidRDefault="00F23F6D" w:rsidP="00385594">
      <w:pPr>
        <w:ind w:left="50"/>
        <w:rPr>
          <w:rFonts w:ascii="Times New Roman" w:hAnsi="Times New Roman" w:cs="Times New Roman"/>
          <w:sz w:val="22"/>
          <w:szCs w:val="22"/>
        </w:rPr>
      </w:pPr>
    </w:p>
    <w:p w14:paraId="2AF079CD" w14:textId="5FB7173A" w:rsidR="00F23F6D" w:rsidRPr="00516B8C" w:rsidRDefault="00F23F6D" w:rsidP="00385594">
      <w:pPr>
        <w:ind w:left="50"/>
        <w:rPr>
          <w:rFonts w:ascii="Times New Roman" w:hAnsi="Times New Roman" w:cs="Times New Roman"/>
          <w:sz w:val="22"/>
          <w:szCs w:val="22"/>
          <w:u w:val="single"/>
        </w:rPr>
      </w:pPr>
      <w:r w:rsidRPr="00516B8C">
        <w:rPr>
          <w:rFonts w:ascii="Times New Roman" w:hAnsi="Times New Roman" w:cs="Times New Roman"/>
          <w:sz w:val="22"/>
          <w:szCs w:val="22"/>
          <w:u w:val="single"/>
        </w:rPr>
        <w:t>Recommended:</w:t>
      </w:r>
    </w:p>
    <w:p w14:paraId="303CD977" w14:textId="2E41A2A5" w:rsidR="004A3575" w:rsidRPr="00516B8C" w:rsidRDefault="004A3575" w:rsidP="00385594">
      <w:pPr>
        <w:ind w:left="50"/>
        <w:rPr>
          <w:rFonts w:ascii="Times New Roman" w:hAnsi="Times New Roman" w:cs="Times New Roman"/>
          <w:sz w:val="22"/>
          <w:szCs w:val="22"/>
        </w:rPr>
      </w:pPr>
      <w:r w:rsidRPr="00516B8C">
        <w:rPr>
          <w:rFonts w:ascii="Times New Roman" w:hAnsi="Times New Roman" w:cs="Times New Roman"/>
          <w:sz w:val="22"/>
          <w:szCs w:val="22"/>
        </w:rPr>
        <w:t xml:space="preserve">Carles Boix,  </w:t>
      </w:r>
      <w:r w:rsidRPr="00516B8C">
        <w:rPr>
          <w:rFonts w:ascii="Times New Roman" w:hAnsi="Times New Roman" w:cs="Times New Roman"/>
          <w:i/>
          <w:iCs/>
          <w:sz w:val="22"/>
          <w:szCs w:val="22"/>
        </w:rPr>
        <w:t>Democratic Capitalism at the Crossroads:  Technological Change and the Future of Politics</w:t>
      </w:r>
      <w:r w:rsidRPr="00516B8C">
        <w:rPr>
          <w:rFonts w:ascii="Times New Roman" w:hAnsi="Times New Roman" w:cs="Times New Roman"/>
          <w:sz w:val="22"/>
          <w:szCs w:val="22"/>
        </w:rPr>
        <w:t xml:space="preserve"> (Princeton 2020).</w:t>
      </w:r>
    </w:p>
    <w:p w14:paraId="60B099F0" w14:textId="77777777" w:rsidR="007F33B3" w:rsidRPr="00516B8C" w:rsidRDefault="007F33B3" w:rsidP="00385594">
      <w:pPr>
        <w:ind w:left="50"/>
        <w:rPr>
          <w:rFonts w:ascii="Times New Roman" w:hAnsi="Times New Roman" w:cs="Times New Roman"/>
          <w:sz w:val="22"/>
          <w:szCs w:val="22"/>
        </w:rPr>
      </w:pPr>
    </w:p>
    <w:p w14:paraId="7B4E9842" w14:textId="3376DC38" w:rsidR="00206E2E" w:rsidRPr="00516B8C" w:rsidRDefault="0084195D" w:rsidP="00385594">
      <w:pPr>
        <w:ind w:left="50"/>
        <w:rPr>
          <w:rFonts w:ascii="Times New Roman" w:hAnsi="Times New Roman" w:cs="Times New Roman"/>
          <w:sz w:val="22"/>
          <w:szCs w:val="22"/>
        </w:rPr>
      </w:pPr>
      <w:r w:rsidRPr="00516B8C">
        <w:rPr>
          <w:rFonts w:ascii="Times New Roman" w:hAnsi="Times New Roman" w:cs="Times New Roman"/>
          <w:sz w:val="22"/>
          <w:szCs w:val="22"/>
        </w:rPr>
        <w:t xml:space="preserve">Lucio Baccaro and Jonas Pontussen, "Rethinking Comparative Political Economy: The Growth Model Perspective," </w:t>
      </w:r>
      <w:r w:rsidRPr="00516B8C">
        <w:rPr>
          <w:rFonts w:ascii="Times New Roman" w:hAnsi="Times New Roman" w:cs="Times New Roman"/>
          <w:i/>
          <w:iCs/>
          <w:sz w:val="22"/>
          <w:szCs w:val="22"/>
        </w:rPr>
        <w:t>Politics &amp; Society</w:t>
      </w:r>
      <w:r w:rsidRPr="00516B8C">
        <w:rPr>
          <w:rFonts w:ascii="Times New Roman" w:hAnsi="Times New Roman" w:cs="Times New Roman"/>
          <w:sz w:val="22"/>
          <w:szCs w:val="22"/>
        </w:rPr>
        <w:t xml:space="preserve"> 44/2 (2016): 175-207.</w:t>
      </w:r>
    </w:p>
    <w:p w14:paraId="2BC33A5C" w14:textId="77777777" w:rsidR="007F33B3" w:rsidRPr="00516B8C" w:rsidRDefault="007F33B3" w:rsidP="00516B8C">
      <w:pPr>
        <w:ind w:left="50"/>
        <w:rPr>
          <w:rFonts w:ascii="Times New Roman" w:hAnsi="Times New Roman" w:cs="Times New Roman"/>
          <w:sz w:val="22"/>
          <w:szCs w:val="22"/>
        </w:rPr>
      </w:pPr>
    </w:p>
    <w:p w14:paraId="036AF5FE" w14:textId="63C155A3" w:rsidR="007F33B3" w:rsidRPr="00516B8C" w:rsidRDefault="003917D7" w:rsidP="00516B8C">
      <w:pPr>
        <w:rPr>
          <w:rFonts w:ascii="Times New Roman" w:eastAsia="Times New Roman" w:hAnsi="Times New Roman" w:cs="Times New Roman"/>
          <w:color w:val="000000" w:themeColor="text1"/>
          <w:sz w:val="22"/>
          <w:szCs w:val="22"/>
        </w:rPr>
      </w:pPr>
      <w:r w:rsidRPr="00516B8C">
        <w:rPr>
          <w:rFonts w:ascii="Times New Roman" w:eastAsia="Times New Roman" w:hAnsi="Times New Roman" w:cs="Times New Roman"/>
          <w:color w:val="000000" w:themeColor="text1"/>
          <w:sz w:val="22"/>
          <w:szCs w:val="22"/>
        </w:rPr>
        <w:t xml:space="preserve">Craig Calhoun, Randall Collins, Georgi Derluguian, Michael Mann and Immanuel Wallerstein. 2013. </w:t>
      </w:r>
      <w:r w:rsidRPr="00516B8C">
        <w:rPr>
          <w:rFonts w:ascii="Times New Roman" w:eastAsia="Times New Roman" w:hAnsi="Times New Roman" w:cs="Times New Roman"/>
          <w:i/>
          <w:color w:val="000000" w:themeColor="text1"/>
          <w:sz w:val="22"/>
          <w:szCs w:val="22"/>
        </w:rPr>
        <w:t xml:space="preserve">Does Capitalism Have a Future </w:t>
      </w:r>
      <w:r w:rsidRPr="00516B8C">
        <w:rPr>
          <w:rFonts w:ascii="Times New Roman" w:eastAsia="Times New Roman" w:hAnsi="Times New Roman" w:cs="Times New Roman"/>
          <w:color w:val="000000" w:themeColor="text1"/>
          <w:sz w:val="22"/>
          <w:szCs w:val="22"/>
        </w:rPr>
        <w:t>(New York: Oxford University Press, 2013), 37–70.</w:t>
      </w:r>
    </w:p>
    <w:p w14:paraId="27F212BC" w14:textId="77777777" w:rsidR="007F33B3" w:rsidRPr="00516B8C" w:rsidRDefault="007F33B3" w:rsidP="00516B8C">
      <w:pPr>
        <w:rPr>
          <w:rFonts w:ascii="Times New Roman" w:eastAsia="Times New Roman" w:hAnsi="Times New Roman" w:cs="Times New Roman"/>
          <w:color w:val="000000" w:themeColor="text1"/>
          <w:sz w:val="22"/>
          <w:szCs w:val="22"/>
        </w:rPr>
      </w:pPr>
    </w:p>
    <w:p w14:paraId="68E90712" w14:textId="0CC56E32" w:rsidR="00F26A48" w:rsidRPr="00516B8C" w:rsidRDefault="00F26A48" w:rsidP="00516B8C">
      <w:pPr>
        <w:rPr>
          <w:rFonts w:ascii="Times New Roman" w:hAnsi="Times New Roman" w:cs="Times New Roman"/>
          <w:sz w:val="22"/>
          <w:szCs w:val="22"/>
        </w:rPr>
      </w:pPr>
      <w:r w:rsidRPr="00516B8C">
        <w:rPr>
          <w:rFonts w:ascii="Times New Roman" w:hAnsi="Times New Roman" w:cs="Times New Roman"/>
          <w:sz w:val="22"/>
          <w:szCs w:val="22"/>
        </w:rPr>
        <w:t>Torbin Iversen and Max Goplerud, "Redistribution without a Median Voter: Models of</w:t>
      </w:r>
      <w:r w:rsidR="007F33B3" w:rsidRPr="00516B8C">
        <w:rPr>
          <w:rFonts w:ascii="Times New Roman" w:hAnsi="Times New Roman" w:cs="Times New Roman"/>
          <w:sz w:val="22"/>
          <w:szCs w:val="22"/>
        </w:rPr>
        <w:t xml:space="preserve"> </w:t>
      </w:r>
      <w:r w:rsidRPr="00516B8C">
        <w:rPr>
          <w:rFonts w:ascii="Times New Roman" w:hAnsi="Times New Roman" w:cs="Times New Roman"/>
          <w:sz w:val="22"/>
          <w:szCs w:val="22"/>
        </w:rPr>
        <w:t xml:space="preserve">Multidimensional Politics," </w:t>
      </w:r>
      <w:r w:rsidRPr="00516B8C">
        <w:rPr>
          <w:rFonts w:ascii="Times New Roman" w:hAnsi="Times New Roman" w:cs="Times New Roman"/>
          <w:i/>
          <w:iCs/>
          <w:sz w:val="22"/>
          <w:szCs w:val="22"/>
        </w:rPr>
        <w:t>Annual Review of Political Science</w:t>
      </w:r>
      <w:r w:rsidRPr="00516B8C">
        <w:rPr>
          <w:rFonts w:ascii="Times New Roman" w:hAnsi="Times New Roman" w:cs="Times New Roman"/>
          <w:sz w:val="22"/>
          <w:szCs w:val="22"/>
        </w:rPr>
        <w:t xml:space="preserve">, 21, 2018: 295-317 </w:t>
      </w:r>
    </w:p>
    <w:p w14:paraId="0D213AFA" w14:textId="77777777" w:rsidR="007F33B3" w:rsidRPr="00516B8C" w:rsidRDefault="007F33B3" w:rsidP="00516B8C">
      <w:pPr>
        <w:rPr>
          <w:rFonts w:ascii="Times New Roman" w:eastAsia="Times New Roman" w:hAnsi="Times New Roman" w:cs="Times New Roman"/>
          <w:color w:val="000000" w:themeColor="text1"/>
          <w:sz w:val="22"/>
          <w:szCs w:val="22"/>
        </w:rPr>
      </w:pPr>
    </w:p>
    <w:p w14:paraId="4EC13E7D" w14:textId="33ADE61D" w:rsidR="00F26A48" w:rsidRPr="00516B8C" w:rsidRDefault="00F26A48" w:rsidP="00516B8C">
      <w:pPr>
        <w:rPr>
          <w:rFonts w:ascii="Times New Roman" w:hAnsi="Times New Roman" w:cs="Times New Roman"/>
          <w:sz w:val="22"/>
          <w:szCs w:val="22"/>
        </w:rPr>
      </w:pPr>
      <w:r w:rsidRPr="00516B8C">
        <w:rPr>
          <w:rFonts w:ascii="Times New Roman" w:hAnsi="Times New Roman" w:cs="Times New Roman"/>
          <w:sz w:val="22"/>
          <w:szCs w:val="22"/>
        </w:rPr>
        <w:t xml:space="preserve">Ford and Jennings, Cleavage Structure in Europe, </w:t>
      </w:r>
      <w:r w:rsidRPr="00516B8C">
        <w:rPr>
          <w:rFonts w:ascii="Times New Roman" w:hAnsi="Times New Roman" w:cs="Times New Roman"/>
          <w:i/>
          <w:iCs/>
          <w:sz w:val="22"/>
          <w:szCs w:val="22"/>
        </w:rPr>
        <w:t>Annual Review of Political Science</w:t>
      </w:r>
      <w:r w:rsidRPr="00516B8C">
        <w:rPr>
          <w:rFonts w:ascii="Times New Roman" w:hAnsi="Times New Roman" w:cs="Times New Roman"/>
          <w:sz w:val="22"/>
          <w:szCs w:val="22"/>
        </w:rPr>
        <w:t>, 2020.</w:t>
      </w:r>
    </w:p>
    <w:p w14:paraId="54F792A7" w14:textId="6AB185B1" w:rsidR="00F26A48" w:rsidRPr="00516B8C" w:rsidRDefault="00F26A48" w:rsidP="00516B8C">
      <w:pPr>
        <w:rPr>
          <w:rFonts w:ascii="Times New Roman" w:hAnsi="Times New Roman" w:cs="Times New Roman"/>
          <w:sz w:val="22"/>
          <w:szCs w:val="22"/>
          <w:lang w:eastAsia="ja-JP"/>
        </w:rPr>
      </w:pPr>
      <w:r w:rsidRPr="00516B8C">
        <w:rPr>
          <w:rFonts w:ascii="Times New Roman" w:hAnsi="Times New Roman" w:cs="Times New Roman"/>
          <w:sz w:val="22"/>
          <w:szCs w:val="22"/>
          <w:lang w:eastAsia="ja-JP"/>
        </w:rPr>
        <w:lastRenderedPageBreak/>
        <w:t xml:space="preserve">Jamila Michener and Margaret Teresa Brower, "What's policy got to do with it? Race, Gender, and Economic Inequality in the US," Deadalus, 149/1, 2020: 100-118. </w:t>
      </w:r>
    </w:p>
    <w:p w14:paraId="3762CF1D" w14:textId="77777777" w:rsidR="007F33B3" w:rsidRPr="00516B8C" w:rsidRDefault="007F33B3" w:rsidP="00F26A48">
      <w:pPr>
        <w:rPr>
          <w:rFonts w:ascii="Times New Roman" w:hAnsi="Times New Roman" w:cs="Times New Roman"/>
          <w:sz w:val="22"/>
          <w:szCs w:val="22"/>
          <w:lang w:eastAsia="ja-JP"/>
        </w:rPr>
      </w:pPr>
    </w:p>
    <w:p w14:paraId="05EEC521" w14:textId="71EB1CEB" w:rsidR="00F26A48" w:rsidRPr="00516B8C" w:rsidRDefault="00F26A48" w:rsidP="00F26A48">
      <w:pPr>
        <w:rPr>
          <w:rFonts w:ascii="Times New Roman" w:eastAsia="Times New Roman" w:hAnsi="Times New Roman" w:cs="Times New Roman"/>
          <w:sz w:val="22"/>
          <w:szCs w:val="22"/>
          <w:lang w:eastAsia="en-GB"/>
        </w:rPr>
      </w:pPr>
      <w:r w:rsidRPr="00516B8C">
        <w:rPr>
          <w:rFonts w:ascii="Times New Roman" w:eastAsia="Times New Roman" w:hAnsi="Times New Roman" w:cs="Times New Roman"/>
          <w:sz w:val="22"/>
          <w:szCs w:val="22"/>
          <w:lang w:eastAsia="en-GB"/>
        </w:rPr>
        <w:t xml:space="preserve">Streeck, Wolfgang.  Progressive Regression: Metamorphoses of European Social Policy.  NLR, 118 (July/Aug) 2019: 117-139. </w:t>
      </w:r>
    </w:p>
    <w:p w14:paraId="72F08AE7" w14:textId="77777777" w:rsidR="003C5BB5" w:rsidRPr="00516B8C" w:rsidRDefault="003C5BB5" w:rsidP="00385594">
      <w:pPr>
        <w:ind w:left="50"/>
        <w:rPr>
          <w:rFonts w:ascii="Times New Roman" w:hAnsi="Times New Roman" w:cs="Times New Roman"/>
          <w:color w:val="000000" w:themeColor="text1"/>
          <w:sz w:val="22"/>
          <w:szCs w:val="22"/>
        </w:rPr>
      </w:pPr>
    </w:p>
    <w:p w14:paraId="5059A25D" w14:textId="77777777" w:rsidR="00AA3A70" w:rsidRPr="00E53A7B" w:rsidRDefault="00AA3A70" w:rsidP="00006564">
      <w:pPr>
        <w:rPr>
          <w:rFonts w:ascii="Times New Roman" w:hAnsi="Times New Roman" w:cs="Times New Roman"/>
          <w:color w:val="000000" w:themeColor="text1"/>
          <w:sz w:val="22"/>
          <w:szCs w:val="22"/>
        </w:rPr>
      </w:pPr>
    </w:p>
    <w:p w14:paraId="116ECFE1" w14:textId="25B7DD44" w:rsidR="00006564" w:rsidRDefault="005E13D3" w:rsidP="00006564">
      <w:pPr>
        <w:rPr>
          <w:rFonts w:ascii="Times New Roman" w:hAnsi="Times New Roman" w:cs="Times New Roman"/>
          <w:b/>
          <w:bCs/>
          <w:sz w:val="22"/>
          <w:szCs w:val="22"/>
        </w:rPr>
      </w:pPr>
      <w:r w:rsidRPr="004A1DD0">
        <w:rPr>
          <w:rFonts w:ascii="Times New Roman" w:hAnsi="Times New Roman" w:cs="Times New Roman"/>
          <w:b/>
          <w:bCs/>
          <w:sz w:val="22"/>
          <w:szCs w:val="22"/>
        </w:rPr>
        <w:t xml:space="preserve">Week </w:t>
      </w:r>
      <w:r w:rsidR="001D005F" w:rsidRPr="004A1DD0">
        <w:rPr>
          <w:rFonts w:ascii="Times New Roman" w:hAnsi="Times New Roman" w:cs="Times New Roman"/>
          <w:b/>
          <w:bCs/>
          <w:sz w:val="22"/>
          <w:szCs w:val="22"/>
        </w:rPr>
        <w:t xml:space="preserve">3. </w:t>
      </w:r>
      <w:r w:rsidR="004A5169">
        <w:rPr>
          <w:rFonts w:ascii="Times New Roman" w:hAnsi="Times New Roman" w:cs="Times New Roman"/>
          <w:b/>
          <w:bCs/>
          <w:sz w:val="22"/>
          <w:szCs w:val="22"/>
        </w:rPr>
        <w:t xml:space="preserve">Feb. </w:t>
      </w:r>
      <w:r w:rsidR="002665C3">
        <w:rPr>
          <w:rFonts w:ascii="Times New Roman" w:hAnsi="Times New Roman" w:cs="Times New Roman"/>
          <w:b/>
          <w:bCs/>
          <w:sz w:val="22"/>
          <w:szCs w:val="22"/>
        </w:rPr>
        <w:t>2</w:t>
      </w:r>
      <w:r w:rsidR="0024749E" w:rsidRPr="004A1DD0">
        <w:rPr>
          <w:rFonts w:ascii="Times New Roman" w:hAnsi="Times New Roman" w:cs="Times New Roman"/>
          <w:b/>
          <w:bCs/>
          <w:sz w:val="22"/>
          <w:szCs w:val="22"/>
        </w:rPr>
        <w:t xml:space="preserve">.  </w:t>
      </w:r>
      <w:r w:rsidR="00186F7D">
        <w:rPr>
          <w:rFonts w:ascii="Times New Roman" w:hAnsi="Times New Roman" w:cs="Times New Roman"/>
          <w:b/>
          <w:bCs/>
          <w:sz w:val="22"/>
          <w:szCs w:val="22"/>
        </w:rPr>
        <w:t>Politics and the Knowledge Economy: Changing</w:t>
      </w:r>
      <w:r w:rsidR="003F2514">
        <w:rPr>
          <w:rFonts w:ascii="Times New Roman" w:hAnsi="Times New Roman" w:cs="Times New Roman"/>
          <w:b/>
          <w:bCs/>
          <w:sz w:val="22"/>
          <w:szCs w:val="22"/>
        </w:rPr>
        <w:t xml:space="preserve"> </w:t>
      </w:r>
      <w:r w:rsidR="00F35BD8" w:rsidRPr="004A1DD0">
        <w:rPr>
          <w:rFonts w:ascii="Times New Roman" w:hAnsi="Times New Roman" w:cs="Times New Roman"/>
          <w:b/>
          <w:bCs/>
          <w:sz w:val="22"/>
          <w:szCs w:val="22"/>
        </w:rPr>
        <w:t>Cleavage Structures</w:t>
      </w:r>
      <w:r w:rsidR="003F2514">
        <w:rPr>
          <w:rFonts w:ascii="Times New Roman" w:hAnsi="Times New Roman" w:cs="Times New Roman"/>
          <w:b/>
          <w:bCs/>
          <w:sz w:val="22"/>
          <w:szCs w:val="22"/>
        </w:rPr>
        <w:t xml:space="preserve"> and The Future of Work</w:t>
      </w:r>
    </w:p>
    <w:p w14:paraId="55409169" w14:textId="154A55E2" w:rsidR="00F77D5E" w:rsidRDefault="00F77D5E" w:rsidP="00006564">
      <w:pPr>
        <w:rPr>
          <w:rFonts w:ascii="Times New Roman" w:hAnsi="Times New Roman" w:cs="Times New Roman"/>
          <w:b/>
          <w:bCs/>
          <w:sz w:val="22"/>
          <w:szCs w:val="22"/>
        </w:rPr>
      </w:pPr>
    </w:p>
    <w:p w14:paraId="5FCD6F34" w14:textId="53AB30DF" w:rsidR="00F77D5E" w:rsidRPr="003E3D31" w:rsidRDefault="00F77D5E" w:rsidP="00006564">
      <w:pPr>
        <w:rPr>
          <w:rFonts w:ascii="Times New Roman" w:hAnsi="Times New Roman" w:cs="Times New Roman"/>
          <w:sz w:val="22"/>
          <w:szCs w:val="22"/>
        </w:rPr>
      </w:pPr>
      <w:r w:rsidRPr="003E3D31">
        <w:rPr>
          <w:rFonts w:ascii="Times New Roman" w:hAnsi="Times New Roman" w:cs="Times New Roman"/>
          <w:sz w:val="22"/>
          <w:szCs w:val="22"/>
        </w:rPr>
        <w:t xml:space="preserve">Here we consider how </w:t>
      </w:r>
      <w:r>
        <w:rPr>
          <w:rFonts w:ascii="Times New Roman" w:hAnsi="Times New Roman" w:cs="Times New Roman"/>
          <w:sz w:val="22"/>
          <w:szCs w:val="22"/>
        </w:rPr>
        <w:t xml:space="preserve">models of the effects of technological change (upgrading) -- both employment-effects models and </w:t>
      </w:r>
      <w:r w:rsidRPr="003E3D31">
        <w:rPr>
          <w:rFonts w:ascii="Times New Roman" w:hAnsi="Times New Roman" w:cs="Times New Roman"/>
          <w:sz w:val="22"/>
          <w:szCs w:val="22"/>
        </w:rPr>
        <w:t xml:space="preserve">general equilibrium models </w:t>
      </w:r>
      <w:r>
        <w:rPr>
          <w:rFonts w:ascii="Times New Roman" w:hAnsi="Times New Roman" w:cs="Times New Roman"/>
          <w:sz w:val="22"/>
          <w:szCs w:val="22"/>
        </w:rPr>
        <w:t xml:space="preserve">-- </w:t>
      </w:r>
      <w:r w:rsidRPr="003E3D31">
        <w:rPr>
          <w:rFonts w:ascii="Times New Roman" w:hAnsi="Times New Roman" w:cs="Times New Roman"/>
          <w:sz w:val="22"/>
          <w:szCs w:val="22"/>
        </w:rPr>
        <w:t>leave open a vacuum when it comes to explaining the political effects thereof.  Much new work calls for public policy innovations that can steer toward more socially-optimal effects (less subsidy to capital at the expense of labor, more spatial diffusion of investment and retained benefits, higher wage floors, displacement compensation and adjustment support), but this work tends toward the technocratic</w:t>
      </w:r>
      <w:r>
        <w:rPr>
          <w:rFonts w:ascii="Times New Roman" w:hAnsi="Times New Roman" w:cs="Times New Roman"/>
          <w:sz w:val="22"/>
          <w:szCs w:val="22"/>
        </w:rPr>
        <w:t xml:space="preserve"> (like development economics!), </w:t>
      </w:r>
      <w:r w:rsidRPr="003E3D31">
        <w:rPr>
          <w:rFonts w:ascii="Times New Roman" w:hAnsi="Times New Roman" w:cs="Times New Roman"/>
          <w:sz w:val="22"/>
          <w:szCs w:val="22"/>
        </w:rPr>
        <w:t xml:space="preserve">leaving out analysis of the political forces that will shape the "future </w:t>
      </w:r>
      <w:r>
        <w:rPr>
          <w:rFonts w:ascii="Times New Roman" w:hAnsi="Times New Roman" w:cs="Times New Roman"/>
          <w:sz w:val="22"/>
          <w:szCs w:val="22"/>
        </w:rPr>
        <w:t>'</w:t>
      </w:r>
      <w:r w:rsidRPr="003E3D31">
        <w:rPr>
          <w:rFonts w:ascii="Times New Roman" w:hAnsi="Times New Roman" w:cs="Times New Roman"/>
          <w:sz w:val="22"/>
          <w:szCs w:val="22"/>
        </w:rPr>
        <w:t>we</w:t>
      </w:r>
      <w:r>
        <w:rPr>
          <w:rFonts w:ascii="Times New Roman" w:hAnsi="Times New Roman" w:cs="Times New Roman"/>
          <w:sz w:val="22"/>
          <w:szCs w:val="22"/>
        </w:rPr>
        <w:t>'</w:t>
      </w:r>
      <w:r w:rsidRPr="003E3D31">
        <w:rPr>
          <w:rFonts w:ascii="Times New Roman" w:hAnsi="Times New Roman" w:cs="Times New Roman"/>
          <w:sz w:val="22"/>
          <w:szCs w:val="22"/>
        </w:rPr>
        <w:t xml:space="preserve"> chose." </w:t>
      </w:r>
    </w:p>
    <w:p w14:paraId="183BB399" w14:textId="5DCBB05F" w:rsidR="006F12CF" w:rsidRDefault="006F12CF" w:rsidP="00720FFF">
      <w:pPr>
        <w:rPr>
          <w:rFonts w:ascii="Times New Roman" w:hAnsi="Times New Roman" w:cs="Times New Roman"/>
          <w:color w:val="FF0000"/>
          <w:sz w:val="22"/>
          <w:szCs w:val="22"/>
        </w:rPr>
      </w:pPr>
    </w:p>
    <w:p w14:paraId="1AE08DA8" w14:textId="5844F413" w:rsidR="00F26A48" w:rsidRPr="009865BB" w:rsidRDefault="00206E2E" w:rsidP="00F26A48">
      <w:pPr>
        <w:ind w:left="50"/>
        <w:rPr>
          <w:rFonts w:ascii="Times New Roman" w:hAnsi="Times New Roman" w:cs="Times New Roman"/>
          <w:color w:val="000000" w:themeColor="text1"/>
          <w:sz w:val="22"/>
          <w:szCs w:val="22"/>
        </w:rPr>
      </w:pPr>
      <w:r w:rsidRPr="009865BB">
        <w:rPr>
          <w:rFonts w:ascii="Times New Roman" w:hAnsi="Times New Roman" w:cs="Times New Roman"/>
          <w:sz w:val="22"/>
          <w:szCs w:val="22"/>
        </w:rPr>
        <w:tab/>
      </w:r>
      <w:r w:rsidR="00F26A48" w:rsidRPr="003E3D31">
        <w:rPr>
          <w:rFonts w:ascii="Times New Roman" w:hAnsi="Times New Roman" w:cs="Times New Roman"/>
          <w:color w:val="000000" w:themeColor="text1"/>
          <w:sz w:val="22"/>
          <w:szCs w:val="22"/>
        </w:rPr>
        <w:t xml:space="preserve">Christian Lyhne Ibsen and Kathleen Thelen. "Diverging Solidarities: Labor Strategies </w:t>
      </w:r>
      <w:r w:rsidR="00F26A48" w:rsidRPr="003E3D31">
        <w:rPr>
          <w:rFonts w:ascii="Times New Roman" w:hAnsi="Times New Roman" w:cs="Times New Roman"/>
          <w:color w:val="000000" w:themeColor="text1"/>
          <w:sz w:val="22"/>
          <w:szCs w:val="22"/>
        </w:rPr>
        <w:tab/>
      </w:r>
      <w:r w:rsidR="00F26A48" w:rsidRPr="003E3D31">
        <w:rPr>
          <w:rFonts w:ascii="Times New Roman" w:hAnsi="Times New Roman" w:cs="Times New Roman"/>
          <w:color w:val="000000" w:themeColor="text1"/>
          <w:sz w:val="22"/>
          <w:szCs w:val="22"/>
        </w:rPr>
        <w:tab/>
        <w:t xml:space="preserve">in the New Knowledge Economy," </w:t>
      </w:r>
      <w:r w:rsidR="00F26A48" w:rsidRPr="003E3D31">
        <w:rPr>
          <w:rFonts w:ascii="Times New Roman" w:hAnsi="Times New Roman" w:cs="Times New Roman"/>
          <w:i/>
          <w:color w:val="000000" w:themeColor="text1"/>
          <w:sz w:val="22"/>
          <w:szCs w:val="22"/>
        </w:rPr>
        <w:t>World Politics</w:t>
      </w:r>
      <w:r w:rsidR="00F26A48" w:rsidRPr="003E3D31">
        <w:rPr>
          <w:rFonts w:ascii="Times New Roman" w:hAnsi="Times New Roman" w:cs="Times New Roman"/>
          <w:color w:val="000000" w:themeColor="text1"/>
          <w:sz w:val="22"/>
          <w:szCs w:val="22"/>
        </w:rPr>
        <w:t xml:space="preserve"> 69/3 (2017): 409-47.</w:t>
      </w:r>
      <w:r w:rsidR="00F26A48" w:rsidRPr="009865BB">
        <w:rPr>
          <w:rFonts w:ascii="Times New Roman" w:hAnsi="Times New Roman" w:cs="Times New Roman"/>
          <w:color w:val="000000" w:themeColor="text1"/>
          <w:sz w:val="22"/>
          <w:szCs w:val="22"/>
        </w:rPr>
        <w:t xml:space="preserve"> </w:t>
      </w:r>
    </w:p>
    <w:p w14:paraId="355D9F5B" w14:textId="77777777" w:rsidR="00427C5C" w:rsidRPr="009865BB" w:rsidRDefault="00427C5C" w:rsidP="00F26A48">
      <w:pPr>
        <w:ind w:left="50"/>
        <w:rPr>
          <w:rFonts w:ascii="Times New Roman" w:hAnsi="Times New Roman" w:cs="Times New Roman"/>
          <w:sz w:val="22"/>
          <w:szCs w:val="22"/>
        </w:rPr>
      </w:pPr>
    </w:p>
    <w:p w14:paraId="4FB9B5FC" w14:textId="778672F6" w:rsidR="00494F42" w:rsidRPr="009865BB" w:rsidRDefault="00F26A48" w:rsidP="00F26A48">
      <w:pPr>
        <w:ind w:left="50"/>
        <w:rPr>
          <w:rFonts w:ascii="Times New Roman" w:hAnsi="Times New Roman" w:cs="Times New Roman"/>
          <w:sz w:val="22"/>
          <w:szCs w:val="22"/>
        </w:rPr>
      </w:pPr>
      <w:r w:rsidRPr="009865BB">
        <w:rPr>
          <w:rFonts w:ascii="Times New Roman" w:hAnsi="Times New Roman" w:cs="Times New Roman"/>
          <w:sz w:val="22"/>
          <w:szCs w:val="22"/>
        </w:rPr>
        <w:tab/>
      </w:r>
      <w:r w:rsidRPr="003E3D31">
        <w:rPr>
          <w:rFonts w:ascii="Times New Roman" w:hAnsi="Times New Roman" w:cs="Times New Roman"/>
          <w:sz w:val="22"/>
          <w:szCs w:val="22"/>
        </w:rPr>
        <w:t>Daron Acemoglu and  Pascual Restrepo, "AI, Automation, and Work," 4 Jan.2018, NBER</w:t>
      </w:r>
      <w:r w:rsidRPr="009865BB">
        <w:rPr>
          <w:rFonts w:ascii="Times New Roman" w:hAnsi="Times New Roman" w:cs="Times New Roman"/>
          <w:sz w:val="22"/>
          <w:szCs w:val="22"/>
        </w:rPr>
        <w:t>.</w:t>
      </w:r>
    </w:p>
    <w:p w14:paraId="236E7CD9" w14:textId="79F6C9CD" w:rsidR="00427C5C" w:rsidRPr="009865BB" w:rsidRDefault="00494F42" w:rsidP="003E3D31">
      <w:pPr>
        <w:pStyle w:val="NormalWeb"/>
        <w:rPr>
          <w:sz w:val="22"/>
          <w:szCs w:val="22"/>
        </w:rPr>
      </w:pPr>
      <w:r w:rsidRPr="009865BB">
        <w:rPr>
          <w:sz w:val="22"/>
          <w:szCs w:val="22"/>
        </w:rPr>
        <w:tab/>
      </w:r>
      <w:r w:rsidR="009865BB">
        <w:rPr>
          <w:sz w:val="22"/>
          <w:szCs w:val="22"/>
        </w:rPr>
        <w:t xml:space="preserve">Philippe </w:t>
      </w:r>
      <w:r w:rsidRPr="003E3D31">
        <w:rPr>
          <w:rFonts w:ascii="TimesLTStd" w:hAnsi="TimesLTStd"/>
          <w:sz w:val="22"/>
          <w:szCs w:val="22"/>
        </w:rPr>
        <w:t>Aghion, Céline Antonin, and Simon Bunel.</w:t>
      </w:r>
      <w:r w:rsidRPr="003E3D31">
        <w:rPr>
          <w:rFonts w:ascii="TimesLTStd" w:hAnsi="TimesLTStd"/>
          <w:b/>
          <w:bCs/>
          <w:sz w:val="22"/>
          <w:szCs w:val="22"/>
        </w:rPr>
        <w:t xml:space="preserve"> </w:t>
      </w:r>
      <w:r w:rsidRPr="003E3D31">
        <w:rPr>
          <w:rFonts w:ascii="TimesLTStd" w:hAnsi="TimesLTStd"/>
          <w:sz w:val="22"/>
          <w:szCs w:val="22"/>
        </w:rPr>
        <w:t xml:space="preserve">2019. </w:t>
      </w:r>
      <w:r w:rsidRPr="003E3D31">
        <w:rPr>
          <w:rFonts w:ascii="TimesLTStd" w:hAnsi="TimesLTStd" w:hint="eastAsia"/>
          <w:sz w:val="22"/>
          <w:szCs w:val="22"/>
        </w:rPr>
        <w:t>“</w:t>
      </w:r>
      <w:r w:rsidRPr="003E3D31">
        <w:rPr>
          <w:rFonts w:ascii="TimesLTStd" w:hAnsi="TimesLTStd"/>
          <w:sz w:val="22"/>
          <w:szCs w:val="22"/>
        </w:rPr>
        <w:t xml:space="preserve">Artificial Intelligence, Growth </w:t>
      </w:r>
      <w:r w:rsidR="009865BB">
        <w:rPr>
          <w:rFonts w:ascii="TimesLTStd" w:hAnsi="TimesLTStd"/>
          <w:sz w:val="22"/>
          <w:szCs w:val="22"/>
        </w:rPr>
        <w:tab/>
      </w:r>
      <w:r w:rsidRPr="003E3D31">
        <w:rPr>
          <w:rFonts w:ascii="TimesLTStd" w:hAnsi="TimesLTStd"/>
          <w:sz w:val="22"/>
          <w:szCs w:val="22"/>
        </w:rPr>
        <w:t>and Employment: The Role of Policy.</w:t>
      </w:r>
      <w:r w:rsidRPr="003E3D31">
        <w:rPr>
          <w:rFonts w:ascii="TimesLTStd" w:hAnsi="TimesLTStd" w:hint="eastAsia"/>
          <w:sz w:val="22"/>
          <w:szCs w:val="22"/>
        </w:rPr>
        <w:t>”</w:t>
      </w:r>
      <w:r w:rsidRPr="003E3D31">
        <w:rPr>
          <w:rFonts w:ascii="TimesLTStd" w:hAnsi="TimesLTStd"/>
          <w:sz w:val="22"/>
          <w:szCs w:val="22"/>
        </w:rPr>
        <w:t xml:space="preserve"> </w:t>
      </w:r>
      <w:r w:rsidRPr="003E3D31">
        <w:rPr>
          <w:rFonts w:ascii="TimesLTStd" w:hAnsi="TimesLTStd"/>
          <w:i/>
          <w:iCs/>
          <w:sz w:val="22"/>
          <w:szCs w:val="22"/>
        </w:rPr>
        <w:t xml:space="preserve">Economie et Statistique </w:t>
      </w:r>
      <w:r w:rsidRPr="003E3D31">
        <w:rPr>
          <w:rFonts w:ascii="TimesLTStd" w:hAnsi="TimesLTStd"/>
          <w:sz w:val="22"/>
          <w:szCs w:val="22"/>
        </w:rPr>
        <w:t>510</w:t>
      </w:r>
      <w:r w:rsidRPr="003E3D31">
        <w:rPr>
          <w:rFonts w:ascii="TimesLTStd" w:hAnsi="TimesLTStd" w:hint="eastAsia"/>
          <w:sz w:val="22"/>
          <w:szCs w:val="22"/>
        </w:rPr>
        <w:t>–</w:t>
      </w:r>
      <w:r w:rsidRPr="003E3D31">
        <w:rPr>
          <w:rFonts w:ascii="TimesLTStd" w:hAnsi="TimesLTStd"/>
          <w:sz w:val="22"/>
          <w:szCs w:val="22"/>
        </w:rPr>
        <w:t>12: 149</w:t>
      </w:r>
      <w:r w:rsidRPr="003E3D31">
        <w:rPr>
          <w:rFonts w:ascii="TimesLTStd" w:hAnsi="TimesLTStd" w:hint="eastAsia"/>
          <w:sz w:val="22"/>
          <w:szCs w:val="22"/>
        </w:rPr>
        <w:t>–</w:t>
      </w:r>
      <w:r w:rsidRPr="003E3D31">
        <w:rPr>
          <w:rFonts w:ascii="TimesLTStd" w:hAnsi="TimesLTStd"/>
          <w:sz w:val="22"/>
          <w:szCs w:val="22"/>
        </w:rPr>
        <w:t xml:space="preserve">64 </w:t>
      </w:r>
    </w:p>
    <w:p w14:paraId="4421DA1A" w14:textId="2A82BD57" w:rsidR="00006564" w:rsidRDefault="00006564" w:rsidP="00F26A48">
      <w:pPr>
        <w:rPr>
          <w:rFonts w:ascii="Times New Roman" w:hAnsi="Times New Roman" w:cs="Times New Roman"/>
          <w:sz w:val="22"/>
          <w:szCs w:val="22"/>
        </w:rPr>
      </w:pPr>
    </w:p>
    <w:p w14:paraId="563B7C18" w14:textId="66DE2A86" w:rsidR="00F77D5E" w:rsidRDefault="00006564" w:rsidP="00456E2B">
      <w:pPr>
        <w:jc w:val="both"/>
        <w:rPr>
          <w:rFonts w:ascii="Times New Roman" w:hAnsi="Times New Roman" w:cs="Times New Roman"/>
          <w:sz w:val="22"/>
          <w:szCs w:val="22"/>
          <w:u w:val="single"/>
        </w:rPr>
      </w:pPr>
      <w:r w:rsidRPr="004A1DD0">
        <w:rPr>
          <w:rFonts w:ascii="Times New Roman" w:hAnsi="Times New Roman" w:cs="Times New Roman"/>
          <w:sz w:val="22"/>
          <w:szCs w:val="22"/>
          <w:u w:val="single"/>
        </w:rPr>
        <w:t>Recommended</w:t>
      </w:r>
    </w:p>
    <w:p w14:paraId="6495673D" w14:textId="7836C257" w:rsidR="00F77D5E" w:rsidRPr="003E3D31" w:rsidRDefault="00F77D5E" w:rsidP="00456E2B">
      <w:pPr>
        <w:jc w:val="both"/>
        <w:rPr>
          <w:rFonts w:ascii="Times New Roman" w:hAnsi="Times New Roman" w:cs="Times New Roman"/>
          <w:sz w:val="22"/>
          <w:szCs w:val="22"/>
        </w:rPr>
      </w:pPr>
      <w:r w:rsidRPr="003E3D31">
        <w:rPr>
          <w:rFonts w:ascii="Times New Roman" w:hAnsi="Times New Roman" w:cs="Times New Roman"/>
          <w:sz w:val="22"/>
          <w:szCs w:val="22"/>
        </w:rPr>
        <w:t>Daron Acemoglu, Claire Lelarge, and Pascual Restrepo, Competing with Robots: Firm level evidence from France, AEA Papers and Proceedings 2020, 110: 383-388</w:t>
      </w:r>
    </w:p>
    <w:p w14:paraId="0FF6D015" w14:textId="67CA6EFA" w:rsidR="00F77D5E" w:rsidRPr="003E3D31" w:rsidRDefault="00F77D5E" w:rsidP="003E3D31">
      <w:pPr>
        <w:pStyle w:val="NormalWeb"/>
        <w:rPr>
          <w:sz w:val="22"/>
          <w:szCs w:val="22"/>
        </w:rPr>
      </w:pPr>
      <w:r w:rsidRPr="003E3D31">
        <w:rPr>
          <w:rFonts w:ascii="TimesLTStd" w:hAnsi="TimesLTStd"/>
          <w:sz w:val="22"/>
          <w:szCs w:val="22"/>
        </w:rPr>
        <w:t xml:space="preserve">Acemoglu, Daron, and Pascual Restrepo. 2019. </w:t>
      </w:r>
      <w:r w:rsidRPr="003E3D31">
        <w:rPr>
          <w:rFonts w:ascii="TimesLTStd" w:hAnsi="TimesLTStd" w:hint="eastAsia"/>
          <w:sz w:val="22"/>
          <w:szCs w:val="22"/>
        </w:rPr>
        <w:t>“</w:t>
      </w:r>
      <w:r w:rsidRPr="003E3D31">
        <w:rPr>
          <w:rFonts w:ascii="TimesLTStd" w:hAnsi="TimesLTStd"/>
          <w:sz w:val="22"/>
          <w:szCs w:val="22"/>
        </w:rPr>
        <w:t xml:space="preserve">Automation and New Tasks: How Technol- </w:t>
      </w:r>
      <w:r w:rsidR="00B9022C">
        <w:rPr>
          <w:rFonts w:ascii="TimesLTStd" w:hAnsi="TimesLTStd"/>
          <w:sz w:val="22"/>
          <w:szCs w:val="22"/>
        </w:rPr>
        <w:tab/>
      </w:r>
      <w:r w:rsidRPr="003E3D31">
        <w:rPr>
          <w:rFonts w:ascii="TimesLTStd" w:hAnsi="TimesLTStd"/>
          <w:sz w:val="22"/>
          <w:szCs w:val="22"/>
        </w:rPr>
        <w:t>ogy Displaces and Reinstates Labor.</w:t>
      </w:r>
      <w:r w:rsidRPr="003E3D31">
        <w:rPr>
          <w:rFonts w:ascii="TimesLTStd" w:hAnsi="TimesLTStd" w:hint="eastAsia"/>
          <w:sz w:val="22"/>
          <w:szCs w:val="22"/>
        </w:rPr>
        <w:t>”</w:t>
      </w:r>
      <w:r w:rsidRPr="003E3D31">
        <w:rPr>
          <w:rFonts w:ascii="TimesLTStd" w:hAnsi="TimesLTStd"/>
          <w:sz w:val="22"/>
          <w:szCs w:val="22"/>
        </w:rPr>
        <w:t xml:space="preserve"> </w:t>
      </w:r>
      <w:r w:rsidRPr="003E3D31">
        <w:rPr>
          <w:rFonts w:ascii="TimesLTStd" w:hAnsi="TimesLTStd"/>
          <w:i/>
          <w:iCs/>
          <w:sz w:val="22"/>
          <w:szCs w:val="22"/>
        </w:rPr>
        <w:t xml:space="preserve">Journal of Economic Perspectives </w:t>
      </w:r>
      <w:r w:rsidRPr="003E3D31">
        <w:rPr>
          <w:rFonts w:ascii="TimesLTStd" w:hAnsi="TimesLTStd"/>
          <w:sz w:val="22"/>
          <w:szCs w:val="22"/>
        </w:rPr>
        <w:t xml:space="preserve">33 </w:t>
      </w:r>
      <w:r w:rsidRPr="003E3D31">
        <w:rPr>
          <w:rFonts w:ascii="UniMath" w:hAnsi="UniMath"/>
          <w:sz w:val="22"/>
          <w:szCs w:val="22"/>
        </w:rPr>
        <w:t>(</w:t>
      </w:r>
      <w:r w:rsidRPr="003E3D31">
        <w:rPr>
          <w:rFonts w:ascii="TimesLTStd" w:hAnsi="TimesLTStd"/>
          <w:sz w:val="22"/>
          <w:szCs w:val="22"/>
        </w:rPr>
        <w:t>2</w:t>
      </w:r>
      <w:r w:rsidRPr="003E3D31">
        <w:rPr>
          <w:rFonts w:ascii="UniMath" w:hAnsi="UniMath"/>
          <w:sz w:val="22"/>
          <w:szCs w:val="22"/>
        </w:rPr>
        <w:t>)</w:t>
      </w:r>
      <w:r w:rsidRPr="003E3D31">
        <w:rPr>
          <w:rFonts w:ascii="TimesLTStd" w:hAnsi="TimesLTStd"/>
          <w:sz w:val="22"/>
          <w:szCs w:val="22"/>
        </w:rPr>
        <w:t>: 3</w:t>
      </w:r>
      <w:r w:rsidRPr="003E3D31">
        <w:rPr>
          <w:rFonts w:ascii="TimesLTStd" w:hAnsi="TimesLTStd" w:hint="eastAsia"/>
          <w:sz w:val="22"/>
          <w:szCs w:val="22"/>
        </w:rPr>
        <w:t>–</w:t>
      </w:r>
      <w:r w:rsidRPr="003E3D31">
        <w:rPr>
          <w:rFonts w:ascii="TimesLTStd" w:hAnsi="TimesLTStd"/>
          <w:sz w:val="22"/>
          <w:szCs w:val="22"/>
        </w:rPr>
        <w:t xml:space="preserve">30. </w:t>
      </w:r>
    </w:p>
    <w:p w14:paraId="2F173143" w14:textId="71B4A363" w:rsidR="00427C5C" w:rsidRPr="00B9022C" w:rsidRDefault="00427C5C" w:rsidP="00427C5C">
      <w:pPr>
        <w:ind w:left="50"/>
        <w:rPr>
          <w:rFonts w:ascii="Times New Roman" w:eastAsia="Times New Roman" w:hAnsi="Times New Roman" w:cs="Times New Roman"/>
          <w:color w:val="000000"/>
          <w:sz w:val="22"/>
          <w:szCs w:val="22"/>
        </w:rPr>
      </w:pPr>
      <w:r w:rsidRPr="00B9022C">
        <w:rPr>
          <w:rFonts w:ascii="Times New Roman" w:eastAsia="Times New Roman" w:hAnsi="Times New Roman" w:cs="Times New Roman"/>
          <w:color w:val="000000"/>
          <w:sz w:val="22"/>
          <w:szCs w:val="22"/>
        </w:rPr>
        <w:t>Richard Baldwin, </w:t>
      </w:r>
      <w:r w:rsidRPr="00B9022C">
        <w:rPr>
          <w:rFonts w:ascii="Times New Roman" w:eastAsia="Times New Roman" w:hAnsi="Times New Roman" w:cs="Times New Roman"/>
          <w:i/>
          <w:iCs/>
          <w:color w:val="000000"/>
          <w:sz w:val="22"/>
          <w:szCs w:val="22"/>
        </w:rPr>
        <w:t>The Robotics Upheaval: Globalization, Robotics, and the Future of</w:t>
      </w:r>
      <w:r w:rsidR="007F33B3">
        <w:rPr>
          <w:rFonts w:ascii="Times New Roman" w:eastAsia="Times New Roman" w:hAnsi="Times New Roman" w:cs="Times New Roman"/>
          <w:i/>
          <w:iCs/>
          <w:color w:val="000000"/>
          <w:sz w:val="22"/>
          <w:szCs w:val="22"/>
        </w:rPr>
        <w:t xml:space="preserve"> </w:t>
      </w:r>
      <w:r w:rsidRPr="00B9022C">
        <w:rPr>
          <w:rFonts w:ascii="Times New Roman" w:eastAsia="Times New Roman" w:hAnsi="Times New Roman" w:cs="Times New Roman"/>
          <w:i/>
          <w:iCs/>
          <w:color w:val="000000"/>
          <w:sz w:val="22"/>
          <w:szCs w:val="22"/>
        </w:rPr>
        <w:t>Work</w:t>
      </w:r>
      <w:r w:rsidRPr="00B9022C">
        <w:rPr>
          <w:rFonts w:ascii="Times New Roman" w:eastAsia="Times New Roman" w:hAnsi="Times New Roman" w:cs="Times New Roman"/>
          <w:color w:val="000000"/>
          <w:sz w:val="22"/>
          <w:szCs w:val="22"/>
        </w:rPr>
        <w:t> (Oxford 2019). </w:t>
      </w:r>
    </w:p>
    <w:p w14:paraId="16455737" w14:textId="77777777" w:rsidR="00731EA7" w:rsidRPr="004A1DD0" w:rsidRDefault="00731EA7" w:rsidP="00731EA7">
      <w:pPr>
        <w:rPr>
          <w:rFonts w:ascii="Times New Roman" w:hAnsi="Times New Roman" w:cs="Times New Roman"/>
          <w:b/>
          <w:bCs/>
          <w:sz w:val="22"/>
          <w:szCs w:val="22"/>
        </w:rPr>
      </w:pPr>
    </w:p>
    <w:p w14:paraId="683180E5" w14:textId="7BF19C55" w:rsidR="00186F7D" w:rsidRDefault="00186F7D">
      <w:pPr>
        <w:rPr>
          <w:rFonts w:ascii="Times New Roman" w:hAnsi="Times New Roman" w:cs="Times New Roman"/>
          <w:color w:val="000000" w:themeColor="text1"/>
          <w:sz w:val="22"/>
          <w:szCs w:val="22"/>
        </w:rPr>
      </w:pPr>
    </w:p>
    <w:p w14:paraId="25DD1E24" w14:textId="0FF75EDC" w:rsidR="00186F7D" w:rsidRPr="003E74B0" w:rsidRDefault="00186F7D" w:rsidP="00186F7D">
      <w:pPr>
        <w:rPr>
          <w:rFonts w:ascii="Times New Roman" w:hAnsi="Times New Roman" w:cs="Times New Roman"/>
          <w:b/>
          <w:bCs/>
          <w:sz w:val="22"/>
          <w:szCs w:val="22"/>
        </w:rPr>
      </w:pPr>
      <w:r w:rsidRPr="003E74B0">
        <w:rPr>
          <w:rFonts w:ascii="Times New Roman" w:hAnsi="Times New Roman" w:cs="Times New Roman"/>
          <w:b/>
          <w:bCs/>
          <w:sz w:val="22"/>
          <w:szCs w:val="22"/>
        </w:rPr>
        <w:t xml:space="preserve">Week 4. </w:t>
      </w:r>
      <w:r w:rsidR="004A5169" w:rsidRPr="003E74B0">
        <w:rPr>
          <w:rFonts w:ascii="Times New Roman" w:hAnsi="Times New Roman" w:cs="Times New Roman"/>
          <w:b/>
          <w:bCs/>
          <w:sz w:val="22"/>
          <w:szCs w:val="22"/>
        </w:rPr>
        <w:t xml:space="preserve">Feb. </w:t>
      </w:r>
      <w:r w:rsidR="002665C3">
        <w:rPr>
          <w:rFonts w:ascii="Times New Roman" w:hAnsi="Times New Roman" w:cs="Times New Roman"/>
          <w:b/>
          <w:bCs/>
          <w:sz w:val="22"/>
          <w:szCs w:val="22"/>
        </w:rPr>
        <w:t>9</w:t>
      </w:r>
      <w:r w:rsidRPr="003E74B0">
        <w:rPr>
          <w:rFonts w:ascii="Times New Roman" w:hAnsi="Times New Roman" w:cs="Times New Roman"/>
          <w:b/>
          <w:bCs/>
          <w:sz w:val="22"/>
          <w:szCs w:val="22"/>
        </w:rPr>
        <w:t xml:space="preserve">  Growth Models and Innovation </w:t>
      </w:r>
    </w:p>
    <w:p w14:paraId="11258B9F" w14:textId="19E7F6A7" w:rsidR="00BF689D" w:rsidRPr="003E3D31" w:rsidRDefault="00554DF9" w:rsidP="00186F7D">
      <w:pPr>
        <w:rPr>
          <w:rFonts w:ascii="Times New Roman" w:hAnsi="Times New Roman" w:cs="Times New Roman"/>
          <w:sz w:val="22"/>
          <w:szCs w:val="22"/>
        </w:rPr>
      </w:pPr>
      <w:r>
        <w:rPr>
          <w:rFonts w:ascii="Times New Roman" w:hAnsi="Times New Roman" w:cs="Times New Roman"/>
          <w:sz w:val="22"/>
          <w:szCs w:val="22"/>
        </w:rPr>
        <w:t xml:space="preserve">What drives innovation? </w:t>
      </w:r>
      <w:r w:rsidRPr="003E3D31">
        <w:rPr>
          <w:rFonts w:ascii="Times New Roman" w:hAnsi="Times New Roman" w:cs="Times New Roman"/>
          <w:sz w:val="22"/>
          <w:szCs w:val="22"/>
        </w:rPr>
        <w:t xml:space="preserve">How do the (re)distributive effects of innovation shape national economies' growth and development trajectories? </w:t>
      </w:r>
    </w:p>
    <w:p w14:paraId="7E5A9B78" w14:textId="77777777" w:rsidR="00494F42" w:rsidRDefault="00206E2E" w:rsidP="00BF689D">
      <w:pPr>
        <w:rPr>
          <w:rFonts w:ascii="Times New Roman" w:hAnsi="Times New Roman" w:cs="Times New Roman"/>
          <w:color w:val="000000" w:themeColor="text1"/>
          <w:sz w:val="22"/>
          <w:szCs w:val="22"/>
        </w:rPr>
      </w:pPr>
      <w:r w:rsidRPr="003E74B0">
        <w:rPr>
          <w:rFonts w:ascii="Times New Roman" w:hAnsi="Times New Roman" w:cs="Times New Roman"/>
          <w:color w:val="000000" w:themeColor="text1"/>
          <w:sz w:val="22"/>
          <w:szCs w:val="22"/>
        </w:rPr>
        <w:tab/>
      </w:r>
    </w:p>
    <w:p w14:paraId="4C07F407" w14:textId="49BAC6C4" w:rsidR="00494F42" w:rsidRDefault="00494F42" w:rsidP="00BF689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t xml:space="preserve">Jeffry Frieden and Arthur Silve, The political reception of innovations. </w:t>
      </w:r>
      <w:r w:rsidRPr="003E3D31">
        <w:rPr>
          <w:rFonts w:ascii="Times New Roman" w:hAnsi="Times New Roman" w:cs="Times New Roman"/>
          <w:i/>
          <w:iCs/>
          <w:color w:val="000000" w:themeColor="text1"/>
          <w:sz w:val="22"/>
          <w:szCs w:val="22"/>
        </w:rPr>
        <w:t xml:space="preserve">Economics &amp; </w:t>
      </w:r>
      <w:r w:rsidRPr="003E3D31">
        <w:rPr>
          <w:rFonts w:ascii="Times New Roman" w:hAnsi="Times New Roman" w:cs="Times New Roman"/>
          <w:i/>
          <w:iCs/>
          <w:color w:val="000000" w:themeColor="text1"/>
          <w:sz w:val="22"/>
          <w:szCs w:val="22"/>
        </w:rPr>
        <w:tab/>
        <w:t>Politics</w:t>
      </w:r>
      <w:r>
        <w:rPr>
          <w:rFonts w:ascii="Times New Roman" w:hAnsi="Times New Roman" w:cs="Times New Roman"/>
          <w:color w:val="000000" w:themeColor="text1"/>
          <w:sz w:val="22"/>
          <w:szCs w:val="22"/>
        </w:rPr>
        <w:t xml:space="preserve">, 2022: 1-34. </w:t>
      </w:r>
    </w:p>
    <w:p w14:paraId="083C4CCF" w14:textId="0C5B51FB" w:rsidR="00BF689D" w:rsidRPr="003E74B0" w:rsidRDefault="00BF689D" w:rsidP="00BF689D">
      <w:pPr>
        <w:rPr>
          <w:rFonts w:ascii="Times New Roman" w:hAnsi="Times New Roman" w:cs="Times New Roman"/>
          <w:color w:val="000000" w:themeColor="text1"/>
          <w:sz w:val="22"/>
          <w:szCs w:val="22"/>
        </w:rPr>
      </w:pPr>
    </w:p>
    <w:p w14:paraId="2664C72D" w14:textId="0EADC1D3" w:rsidR="00BF689D" w:rsidRPr="0089396C" w:rsidRDefault="00206E2E" w:rsidP="00BF689D">
      <w:pPr>
        <w:rPr>
          <w:rFonts w:ascii="Times New Roman" w:hAnsi="Times New Roman" w:cs="Times New Roman"/>
          <w:strike/>
          <w:color w:val="000000" w:themeColor="text1"/>
          <w:sz w:val="22"/>
          <w:szCs w:val="22"/>
        </w:rPr>
      </w:pPr>
      <w:r w:rsidRPr="003E74B0">
        <w:rPr>
          <w:rFonts w:ascii="Times New Roman" w:hAnsi="Times New Roman" w:cs="Times New Roman"/>
          <w:color w:val="000000" w:themeColor="text1"/>
          <w:sz w:val="22"/>
          <w:szCs w:val="22"/>
        </w:rPr>
        <w:tab/>
      </w:r>
      <w:r w:rsidR="00BF689D" w:rsidRPr="0089396C">
        <w:rPr>
          <w:rFonts w:ascii="Times New Roman" w:hAnsi="Times New Roman" w:cs="Times New Roman"/>
          <w:strike/>
          <w:color w:val="000000" w:themeColor="text1"/>
          <w:sz w:val="22"/>
          <w:szCs w:val="22"/>
        </w:rPr>
        <w:t>William Lazonick and Mariana Mazzucato, "The Risk-Reward Nexus in the Innovation-</w:t>
      </w:r>
      <w:r w:rsidRPr="0089396C">
        <w:rPr>
          <w:rFonts w:ascii="Times New Roman" w:hAnsi="Times New Roman" w:cs="Times New Roman"/>
          <w:color w:val="000000" w:themeColor="text1"/>
          <w:sz w:val="22"/>
          <w:szCs w:val="22"/>
        </w:rPr>
        <w:tab/>
      </w:r>
      <w:r w:rsidR="00BF689D" w:rsidRPr="0089396C">
        <w:rPr>
          <w:rFonts w:ascii="Times New Roman" w:hAnsi="Times New Roman" w:cs="Times New Roman"/>
          <w:strike/>
          <w:color w:val="000000" w:themeColor="text1"/>
          <w:sz w:val="22"/>
          <w:szCs w:val="22"/>
        </w:rPr>
        <w:t xml:space="preserve">Inequality Relationship: Who takes the Risks, Who gets the rewards?"  </w:t>
      </w:r>
      <w:r w:rsidR="00BF689D" w:rsidRPr="0089396C">
        <w:rPr>
          <w:rFonts w:ascii="Times New Roman" w:hAnsi="Times New Roman" w:cs="Times New Roman"/>
          <w:i/>
          <w:iCs/>
          <w:strike/>
          <w:color w:val="000000" w:themeColor="text1"/>
          <w:sz w:val="22"/>
          <w:szCs w:val="22"/>
        </w:rPr>
        <w:t xml:space="preserve">Industrial and </w:t>
      </w:r>
      <w:r w:rsidRPr="0089396C">
        <w:rPr>
          <w:rFonts w:ascii="Times New Roman" w:hAnsi="Times New Roman" w:cs="Times New Roman"/>
          <w:i/>
          <w:iCs/>
          <w:color w:val="000000" w:themeColor="text1"/>
          <w:sz w:val="22"/>
          <w:szCs w:val="22"/>
        </w:rPr>
        <w:tab/>
      </w:r>
      <w:r w:rsidR="00BF689D" w:rsidRPr="0089396C">
        <w:rPr>
          <w:rFonts w:ascii="Times New Roman" w:hAnsi="Times New Roman" w:cs="Times New Roman"/>
          <w:i/>
          <w:iCs/>
          <w:strike/>
          <w:color w:val="000000" w:themeColor="text1"/>
          <w:sz w:val="22"/>
          <w:szCs w:val="22"/>
        </w:rPr>
        <w:t>Corporate Change</w:t>
      </w:r>
      <w:r w:rsidR="00BF689D" w:rsidRPr="0089396C">
        <w:rPr>
          <w:rFonts w:ascii="Times New Roman" w:hAnsi="Times New Roman" w:cs="Times New Roman"/>
          <w:strike/>
          <w:color w:val="000000" w:themeColor="text1"/>
          <w:sz w:val="22"/>
          <w:szCs w:val="22"/>
        </w:rPr>
        <w:t xml:space="preserve">, 22/4. 2013. 1093-1128. </w:t>
      </w:r>
    </w:p>
    <w:p w14:paraId="7126C7A9" w14:textId="77777777" w:rsidR="00BF689D" w:rsidRPr="003E74B0" w:rsidRDefault="00BF689D" w:rsidP="00BF689D">
      <w:pPr>
        <w:rPr>
          <w:rFonts w:ascii="Times New Roman" w:hAnsi="Times New Roman" w:cs="Times New Roman"/>
          <w:color w:val="000000" w:themeColor="text1"/>
          <w:sz w:val="22"/>
          <w:szCs w:val="22"/>
        </w:rPr>
      </w:pPr>
    </w:p>
    <w:p w14:paraId="354AF621" w14:textId="17D130F3" w:rsidR="002350D1" w:rsidRPr="003E74B0" w:rsidRDefault="002350D1" w:rsidP="00BF689D">
      <w:pPr>
        <w:rPr>
          <w:rFonts w:ascii="Times New Roman" w:hAnsi="Times New Roman" w:cs="Times New Roman"/>
          <w:color w:val="000000" w:themeColor="text1"/>
          <w:sz w:val="22"/>
          <w:szCs w:val="22"/>
        </w:rPr>
      </w:pPr>
    </w:p>
    <w:p w14:paraId="60D2F535" w14:textId="5C3CA466" w:rsidR="0078611D" w:rsidRDefault="00206E2E" w:rsidP="0078611D">
      <w:pPr>
        <w:rPr>
          <w:rFonts w:ascii="Times New Roman" w:hAnsi="Times New Roman" w:cs="Times New Roman"/>
          <w:sz w:val="22"/>
          <w:szCs w:val="22"/>
          <w:lang w:eastAsia="ja-JP"/>
        </w:rPr>
      </w:pPr>
      <w:r w:rsidRPr="003E74B0">
        <w:rPr>
          <w:rFonts w:ascii="Times New Roman" w:hAnsi="Times New Roman" w:cs="Times New Roman"/>
          <w:color w:val="000000" w:themeColor="text1"/>
          <w:sz w:val="22"/>
          <w:szCs w:val="22"/>
        </w:rPr>
        <w:tab/>
      </w:r>
      <w:r w:rsidR="002350D1" w:rsidRPr="003E74B0">
        <w:rPr>
          <w:rFonts w:ascii="Times New Roman" w:hAnsi="Times New Roman" w:cs="Times New Roman"/>
          <w:color w:val="000000" w:themeColor="text1"/>
          <w:sz w:val="22"/>
          <w:szCs w:val="22"/>
        </w:rPr>
        <w:t xml:space="preserve">David Soskice, The US as a Radial Innovation Driver: The Politics of Declining </w:t>
      </w:r>
      <w:r w:rsidRPr="003E74B0">
        <w:rPr>
          <w:rFonts w:ascii="Times New Roman" w:hAnsi="Times New Roman" w:cs="Times New Roman"/>
          <w:color w:val="000000" w:themeColor="text1"/>
          <w:sz w:val="22"/>
          <w:szCs w:val="22"/>
        </w:rPr>
        <w:tab/>
      </w:r>
      <w:r w:rsidR="002350D1" w:rsidRPr="003E74B0">
        <w:rPr>
          <w:rFonts w:ascii="Times New Roman" w:hAnsi="Times New Roman" w:cs="Times New Roman"/>
          <w:color w:val="000000" w:themeColor="text1"/>
          <w:sz w:val="22"/>
          <w:szCs w:val="22"/>
        </w:rPr>
        <w:t>Dominance?" in Hacker et al,</w:t>
      </w:r>
      <w:r w:rsidR="0078611D" w:rsidRPr="003E74B0">
        <w:rPr>
          <w:rFonts w:ascii="Times New Roman" w:hAnsi="Times New Roman" w:cs="Times New Roman"/>
          <w:color w:val="000000" w:themeColor="text1"/>
          <w:sz w:val="22"/>
          <w:szCs w:val="22"/>
        </w:rPr>
        <w:t xml:space="preserve"> </w:t>
      </w:r>
      <w:r w:rsidR="0078611D" w:rsidRPr="003E74B0">
        <w:rPr>
          <w:rFonts w:ascii="Times New Roman" w:hAnsi="Times New Roman" w:cs="Times New Roman"/>
          <w:i/>
          <w:iCs/>
          <w:sz w:val="22"/>
          <w:szCs w:val="22"/>
          <w:lang w:eastAsia="ja-JP"/>
        </w:rPr>
        <w:t xml:space="preserve">The American Political Economy: Politics, Markets, and </w:t>
      </w:r>
      <w:r w:rsidR="009C4DD5">
        <w:rPr>
          <w:rFonts w:ascii="Times New Roman" w:hAnsi="Times New Roman" w:cs="Times New Roman"/>
          <w:i/>
          <w:iCs/>
          <w:sz w:val="22"/>
          <w:szCs w:val="22"/>
          <w:lang w:eastAsia="ja-JP"/>
        </w:rPr>
        <w:tab/>
      </w:r>
      <w:r w:rsidR="0078611D" w:rsidRPr="003E74B0">
        <w:rPr>
          <w:rFonts w:ascii="Times New Roman" w:hAnsi="Times New Roman" w:cs="Times New Roman"/>
          <w:i/>
          <w:iCs/>
          <w:sz w:val="22"/>
          <w:szCs w:val="22"/>
          <w:lang w:eastAsia="ja-JP"/>
        </w:rPr>
        <w:t>Power</w:t>
      </w:r>
      <w:r w:rsidR="009C4DD5">
        <w:rPr>
          <w:rFonts w:ascii="Times New Roman" w:hAnsi="Times New Roman" w:cs="Times New Roman"/>
          <w:i/>
          <w:iCs/>
          <w:sz w:val="22"/>
          <w:szCs w:val="22"/>
          <w:lang w:eastAsia="ja-JP"/>
        </w:rPr>
        <w:t xml:space="preserve">. </w:t>
      </w:r>
      <w:r w:rsidR="009C4DD5" w:rsidRPr="003E3D31">
        <w:rPr>
          <w:rFonts w:ascii="Times New Roman" w:hAnsi="Times New Roman" w:cs="Times New Roman"/>
          <w:sz w:val="22"/>
          <w:szCs w:val="22"/>
          <w:lang w:eastAsia="ja-JP"/>
        </w:rPr>
        <w:t>CUP 2022</w:t>
      </w:r>
      <w:r w:rsidRPr="009C4DD5">
        <w:rPr>
          <w:rFonts w:ascii="Times New Roman" w:hAnsi="Times New Roman" w:cs="Times New Roman"/>
          <w:sz w:val="22"/>
          <w:szCs w:val="22"/>
          <w:lang w:eastAsia="ja-JP"/>
        </w:rPr>
        <w:t>,</w:t>
      </w:r>
      <w:r w:rsidR="0078611D" w:rsidRPr="003E74B0">
        <w:rPr>
          <w:rFonts w:ascii="Times New Roman" w:hAnsi="Times New Roman" w:cs="Times New Roman"/>
          <w:sz w:val="22"/>
          <w:szCs w:val="22"/>
          <w:lang w:eastAsia="ja-JP"/>
        </w:rPr>
        <w:t xml:space="preserve"> pp. 323-350.</w:t>
      </w:r>
    </w:p>
    <w:p w14:paraId="0F32AEB5" w14:textId="518A7659" w:rsidR="00206C79" w:rsidRDefault="00206C79" w:rsidP="0078611D">
      <w:pPr>
        <w:rPr>
          <w:rFonts w:ascii="Times New Roman" w:hAnsi="Times New Roman" w:cs="Times New Roman"/>
          <w:sz w:val="22"/>
          <w:szCs w:val="22"/>
          <w:lang w:eastAsia="ja-JP"/>
        </w:rPr>
      </w:pPr>
    </w:p>
    <w:p w14:paraId="47EB045B" w14:textId="5942A7D2" w:rsidR="00206C79" w:rsidRPr="0089396C" w:rsidRDefault="00206C79" w:rsidP="0078611D">
      <w:pPr>
        <w:rPr>
          <w:rFonts w:ascii="Times New Roman" w:hAnsi="Times New Roman" w:cs="Times New Roman"/>
          <w:strike/>
          <w:sz w:val="22"/>
          <w:szCs w:val="22"/>
          <w:lang w:eastAsia="ja-JP"/>
        </w:rPr>
      </w:pPr>
      <w:r>
        <w:rPr>
          <w:rFonts w:ascii="Times New Roman" w:hAnsi="Times New Roman" w:cs="Times New Roman"/>
          <w:sz w:val="22"/>
          <w:szCs w:val="22"/>
          <w:lang w:eastAsia="ja-JP"/>
        </w:rPr>
        <w:lastRenderedPageBreak/>
        <w:tab/>
      </w:r>
      <w:r w:rsidRPr="0089396C">
        <w:rPr>
          <w:rFonts w:ascii="Times New Roman" w:hAnsi="Times New Roman" w:cs="Times New Roman"/>
          <w:strike/>
          <w:sz w:val="22"/>
          <w:szCs w:val="22"/>
          <w:lang w:eastAsia="ja-JP"/>
        </w:rPr>
        <w:t xml:space="preserve">or </w:t>
      </w:r>
    </w:p>
    <w:p w14:paraId="6D2D1A7F" w14:textId="765E79F6" w:rsidR="00206C79" w:rsidRPr="0089396C" w:rsidRDefault="00206C79" w:rsidP="0078611D">
      <w:pPr>
        <w:rPr>
          <w:rFonts w:ascii="Times New Roman" w:hAnsi="Times New Roman" w:cs="Times New Roman"/>
          <w:strike/>
          <w:sz w:val="22"/>
          <w:szCs w:val="22"/>
          <w:lang w:eastAsia="ja-JP"/>
        </w:rPr>
      </w:pPr>
    </w:p>
    <w:p w14:paraId="2179CE13" w14:textId="69A708A6" w:rsidR="00206C79" w:rsidRPr="003E74B0" w:rsidRDefault="00206C79" w:rsidP="0078611D">
      <w:pPr>
        <w:rPr>
          <w:rFonts w:ascii="Times New Roman" w:hAnsi="Times New Roman" w:cs="Times New Roman"/>
          <w:sz w:val="22"/>
          <w:szCs w:val="22"/>
          <w:lang w:eastAsia="ja-JP"/>
        </w:rPr>
      </w:pPr>
      <w:r w:rsidRPr="0089396C">
        <w:rPr>
          <w:rFonts w:ascii="Times New Roman" w:hAnsi="Times New Roman" w:cs="Times New Roman"/>
          <w:sz w:val="22"/>
          <w:szCs w:val="22"/>
          <w:lang w:eastAsia="ja-JP"/>
        </w:rPr>
        <w:tab/>
      </w:r>
      <w:r w:rsidRPr="0089396C">
        <w:rPr>
          <w:rFonts w:ascii="Times New Roman" w:hAnsi="Times New Roman" w:cs="Times New Roman"/>
          <w:strike/>
          <w:sz w:val="22"/>
          <w:szCs w:val="22"/>
          <w:lang w:eastAsia="ja-JP"/>
        </w:rPr>
        <w:t>David Soskice. 2020. The American Knowledge Economy, LSE, III WP 51, Oct.</w:t>
      </w:r>
      <w:r>
        <w:rPr>
          <w:rFonts w:ascii="Times New Roman" w:hAnsi="Times New Roman" w:cs="Times New Roman"/>
          <w:sz w:val="22"/>
          <w:szCs w:val="22"/>
          <w:lang w:eastAsia="ja-JP"/>
        </w:rPr>
        <w:t xml:space="preserve"> </w:t>
      </w:r>
    </w:p>
    <w:p w14:paraId="6444746C" w14:textId="31333012" w:rsidR="002350D1" w:rsidRPr="003E74B0" w:rsidRDefault="002350D1" w:rsidP="00186F7D">
      <w:pPr>
        <w:rPr>
          <w:rFonts w:ascii="Times New Roman" w:hAnsi="Times New Roman" w:cs="Times New Roman"/>
          <w:color w:val="000000" w:themeColor="text1"/>
          <w:sz w:val="22"/>
          <w:szCs w:val="22"/>
        </w:rPr>
      </w:pPr>
    </w:p>
    <w:p w14:paraId="13C7FE67" w14:textId="77777777" w:rsidR="002350D1" w:rsidRPr="003E74B0" w:rsidRDefault="002350D1" w:rsidP="00186F7D">
      <w:pPr>
        <w:rPr>
          <w:rFonts w:ascii="Times New Roman" w:hAnsi="Times New Roman" w:cs="Times New Roman"/>
          <w:color w:val="000000" w:themeColor="text1"/>
          <w:sz w:val="22"/>
          <w:szCs w:val="22"/>
        </w:rPr>
      </w:pPr>
    </w:p>
    <w:p w14:paraId="5B87A32C" w14:textId="39ED0EE4" w:rsidR="00186F7D" w:rsidRPr="003E3D31" w:rsidRDefault="00BF689D" w:rsidP="004A5169">
      <w:pPr>
        <w:rPr>
          <w:rFonts w:ascii="Times New Roman" w:hAnsi="Times New Roman" w:cs="Times New Roman"/>
          <w:sz w:val="22"/>
          <w:szCs w:val="22"/>
          <w:u w:val="single"/>
        </w:rPr>
      </w:pPr>
      <w:r w:rsidRPr="003E3D31">
        <w:rPr>
          <w:rFonts w:ascii="Times New Roman" w:hAnsi="Times New Roman" w:cs="Times New Roman"/>
          <w:sz w:val="22"/>
          <w:szCs w:val="22"/>
          <w:u w:val="single"/>
        </w:rPr>
        <w:t>Recommended</w:t>
      </w:r>
    </w:p>
    <w:p w14:paraId="1E7F8791" w14:textId="77953E25" w:rsidR="00554DF9" w:rsidRDefault="00554DF9" w:rsidP="00554DF9">
      <w:pPr>
        <w:rPr>
          <w:rFonts w:ascii="Times New Roman" w:hAnsi="Times New Roman" w:cs="Times New Roman"/>
          <w:color w:val="000000" w:themeColor="text1"/>
          <w:sz w:val="22"/>
          <w:szCs w:val="22"/>
        </w:rPr>
      </w:pPr>
      <w:r w:rsidRPr="003E74B0">
        <w:rPr>
          <w:rFonts w:ascii="Times New Roman" w:hAnsi="Times New Roman" w:cs="Times New Roman"/>
          <w:color w:val="000000" w:themeColor="text1"/>
          <w:sz w:val="22"/>
          <w:szCs w:val="22"/>
        </w:rPr>
        <w:t xml:space="preserve">Mazzucato, Mariana and Carlota Perez, Innovation as Growth Policy, in Jan Fagerberg et al, </w:t>
      </w:r>
      <w:r w:rsidRPr="003E74B0">
        <w:rPr>
          <w:rFonts w:ascii="Times New Roman" w:hAnsi="Times New Roman" w:cs="Times New Roman"/>
          <w:i/>
          <w:iCs/>
          <w:color w:val="000000" w:themeColor="text1"/>
          <w:sz w:val="22"/>
          <w:szCs w:val="22"/>
        </w:rPr>
        <w:t>The Triple Challenge for Europe: Development, Climate Change, and Governance,"</w:t>
      </w:r>
      <w:r w:rsidRPr="003E74B0">
        <w:rPr>
          <w:rFonts w:ascii="Times New Roman" w:hAnsi="Times New Roman" w:cs="Times New Roman"/>
          <w:color w:val="000000" w:themeColor="text1"/>
          <w:sz w:val="22"/>
          <w:szCs w:val="22"/>
        </w:rPr>
        <w:t xml:space="preserve">  NY: OUP, 2015. </w:t>
      </w:r>
    </w:p>
    <w:p w14:paraId="337E1A90" w14:textId="77777777" w:rsidR="007F33B3" w:rsidRDefault="007F33B3" w:rsidP="00554DF9">
      <w:pPr>
        <w:rPr>
          <w:rFonts w:ascii="Times New Roman" w:hAnsi="Times New Roman" w:cs="Times New Roman"/>
          <w:color w:val="000000" w:themeColor="text1"/>
          <w:sz w:val="22"/>
          <w:szCs w:val="22"/>
        </w:rPr>
      </w:pPr>
    </w:p>
    <w:p w14:paraId="47F4E6D5" w14:textId="07CDC961" w:rsidR="00554DF9" w:rsidRDefault="00554DF9" w:rsidP="00554DF9">
      <w:pPr>
        <w:rPr>
          <w:rFonts w:ascii="Times New Roman" w:hAnsi="Times New Roman" w:cs="Times New Roman"/>
          <w:color w:val="000000" w:themeColor="text1"/>
          <w:sz w:val="22"/>
          <w:szCs w:val="22"/>
        </w:rPr>
      </w:pPr>
      <w:r w:rsidRPr="003E74B0">
        <w:rPr>
          <w:rFonts w:ascii="Times New Roman" w:hAnsi="Times New Roman" w:cs="Times New Roman"/>
          <w:color w:val="000000" w:themeColor="text1"/>
          <w:sz w:val="22"/>
          <w:szCs w:val="22"/>
        </w:rPr>
        <w:t xml:space="preserve">Steven Vogel, </w:t>
      </w:r>
      <w:r w:rsidRPr="003E74B0">
        <w:rPr>
          <w:rFonts w:ascii="Times New Roman" w:hAnsi="Times New Roman" w:cs="Times New Roman"/>
          <w:i/>
          <w:iCs/>
          <w:color w:val="000000" w:themeColor="text1"/>
          <w:sz w:val="22"/>
          <w:szCs w:val="22"/>
        </w:rPr>
        <w:t>Marketcraft</w:t>
      </w:r>
      <w:r w:rsidRPr="003E74B0">
        <w:rPr>
          <w:rFonts w:ascii="Times New Roman" w:hAnsi="Times New Roman" w:cs="Times New Roman"/>
          <w:color w:val="000000" w:themeColor="text1"/>
          <w:sz w:val="22"/>
          <w:szCs w:val="22"/>
        </w:rPr>
        <w:t xml:space="preserve"> (OUP 2018), Chs. 1 and 2, pp. 1-42</w:t>
      </w:r>
    </w:p>
    <w:p w14:paraId="7CB33127" w14:textId="77777777" w:rsidR="007F33B3" w:rsidRPr="003E74B0" w:rsidRDefault="007F33B3" w:rsidP="00554DF9">
      <w:pPr>
        <w:rPr>
          <w:rFonts w:ascii="Times New Roman" w:hAnsi="Times New Roman" w:cs="Times New Roman"/>
          <w:color w:val="000000" w:themeColor="text1"/>
          <w:sz w:val="22"/>
          <w:szCs w:val="22"/>
        </w:rPr>
      </w:pPr>
    </w:p>
    <w:p w14:paraId="0AB1D697" w14:textId="0B7C6E2D" w:rsidR="00BF689D" w:rsidRPr="00385594" w:rsidRDefault="00F03E38" w:rsidP="00BF689D">
      <w:pPr>
        <w:rPr>
          <w:rFonts w:ascii="Times New Roman" w:hAnsi="Times New Roman" w:cs="Times New Roman"/>
          <w:color w:val="000000" w:themeColor="text1"/>
          <w:sz w:val="22"/>
          <w:szCs w:val="22"/>
        </w:rPr>
      </w:pPr>
      <w:r w:rsidRPr="00583335">
        <w:rPr>
          <w:rFonts w:ascii="Times New Roman" w:hAnsi="Times New Roman" w:cs="Times New Roman"/>
          <w:color w:val="000000" w:themeColor="text1"/>
          <w:sz w:val="22"/>
          <w:szCs w:val="22"/>
        </w:rPr>
        <w:t xml:space="preserve">Jeffrey Wood, </w:t>
      </w:r>
      <w:r w:rsidR="006F12CF" w:rsidRPr="00583335">
        <w:rPr>
          <w:rFonts w:ascii="Times New Roman" w:hAnsi="Times New Roman" w:cs="Times New Roman"/>
          <w:color w:val="000000" w:themeColor="text1"/>
          <w:sz w:val="22"/>
          <w:szCs w:val="22"/>
        </w:rPr>
        <w:t>Jared Finnega</w:t>
      </w:r>
      <w:r w:rsidR="00117E47">
        <w:rPr>
          <w:rFonts w:ascii="Times New Roman" w:hAnsi="Times New Roman" w:cs="Times New Roman"/>
          <w:color w:val="000000" w:themeColor="text1"/>
          <w:sz w:val="22"/>
          <w:szCs w:val="22"/>
        </w:rPr>
        <w:t xml:space="preserve">n </w:t>
      </w:r>
      <w:r w:rsidR="006F12CF" w:rsidRPr="00583335">
        <w:rPr>
          <w:rFonts w:ascii="Times New Roman" w:hAnsi="Times New Roman" w:cs="Times New Roman"/>
          <w:color w:val="000000" w:themeColor="text1"/>
          <w:sz w:val="22"/>
          <w:szCs w:val="22"/>
        </w:rPr>
        <w:t xml:space="preserve">et al., </w:t>
      </w:r>
      <w:r w:rsidR="00206E2E">
        <w:rPr>
          <w:rFonts w:ascii="Times New Roman" w:hAnsi="Times New Roman" w:cs="Times New Roman"/>
          <w:color w:val="000000" w:themeColor="text1"/>
          <w:sz w:val="22"/>
          <w:szCs w:val="22"/>
        </w:rPr>
        <w:t xml:space="preserve">2020. </w:t>
      </w:r>
      <w:r w:rsidR="006F12CF" w:rsidRPr="00583335">
        <w:rPr>
          <w:rFonts w:ascii="Times New Roman" w:hAnsi="Times New Roman" w:cs="Times New Roman"/>
          <w:color w:val="000000" w:themeColor="text1"/>
          <w:sz w:val="22"/>
          <w:szCs w:val="22"/>
        </w:rPr>
        <w:t>"</w:t>
      </w:r>
      <w:r w:rsidRPr="00583335">
        <w:rPr>
          <w:rFonts w:ascii="Times New Roman" w:hAnsi="Times New Roman" w:cs="Times New Roman"/>
          <w:color w:val="000000" w:themeColor="text1"/>
          <w:sz w:val="22"/>
          <w:szCs w:val="22"/>
        </w:rPr>
        <w:t xml:space="preserve">The </w:t>
      </w:r>
      <w:r w:rsidR="006F12CF" w:rsidRPr="00583335">
        <w:rPr>
          <w:rFonts w:ascii="Times New Roman" w:hAnsi="Times New Roman" w:cs="Times New Roman"/>
          <w:color w:val="000000" w:themeColor="text1"/>
          <w:sz w:val="22"/>
          <w:szCs w:val="22"/>
        </w:rPr>
        <w:t>Comparative Institutional Anal</w:t>
      </w:r>
      <w:r w:rsidR="00072031">
        <w:rPr>
          <w:rFonts w:ascii="Times New Roman" w:hAnsi="Times New Roman" w:cs="Times New Roman"/>
          <w:color w:val="000000" w:themeColor="text1"/>
          <w:sz w:val="22"/>
          <w:szCs w:val="22"/>
        </w:rPr>
        <w:t>ys</w:t>
      </w:r>
      <w:r w:rsidR="006F12CF" w:rsidRPr="00583335">
        <w:rPr>
          <w:rFonts w:ascii="Times New Roman" w:hAnsi="Times New Roman" w:cs="Times New Roman"/>
          <w:color w:val="000000" w:themeColor="text1"/>
          <w:sz w:val="22"/>
          <w:szCs w:val="22"/>
        </w:rPr>
        <w:t>is of Energ</w:t>
      </w:r>
      <w:r w:rsidR="007F33B3">
        <w:rPr>
          <w:rFonts w:ascii="Times New Roman" w:hAnsi="Times New Roman" w:cs="Times New Roman"/>
          <w:color w:val="000000" w:themeColor="text1"/>
          <w:sz w:val="22"/>
          <w:szCs w:val="22"/>
        </w:rPr>
        <w:t xml:space="preserve">y </w:t>
      </w:r>
      <w:r w:rsidR="006F12CF" w:rsidRPr="00583335">
        <w:rPr>
          <w:rFonts w:ascii="Times New Roman" w:hAnsi="Times New Roman" w:cs="Times New Roman"/>
          <w:color w:val="000000" w:themeColor="text1"/>
          <w:sz w:val="22"/>
          <w:szCs w:val="22"/>
        </w:rPr>
        <w:t xml:space="preserve">Transitions," </w:t>
      </w:r>
      <w:r w:rsidRPr="004A5169">
        <w:rPr>
          <w:rFonts w:ascii="Times New Roman" w:hAnsi="Times New Roman" w:cs="Times New Roman"/>
          <w:i/>
          <w:iCs/>
          <w:color w:val="000000" w:themeColor="text1"/>
          <w:sz w:val="22"/>
          <w:szCs w:val="22"/>
        </w:rPr>
        <w:t>Socio-Economic Review</w:t>
      </w:r>
      <w:r w:rsidRPr="00583335">
        <w:rPr>
          <w:rFonts w:ascii="Times New Roman" w:hAnsi="Times New Roman" w:cs="Times New Roman"/>
          <w:color w:val="000000" w:themeColor="text1"/>
          <w:sz w:val="22"/>
          <w:szCs w:val="22"/>
        </w:rPr>
        <w:t xml:space="preserve"> 18/1: 257-</w:t>
      </w:r>
      <w:r w:rsidR="00BF689D">
        <w:rPr>
          <w:rFonts w:ascii="Times New Roman" w:hAnsi="Times New Roman" w:cs="Times New Roman"/>
          <w:color w:val="000000" w:themeColor="text1"/>
          <w:sz w:val="22"/>
          <w:szCs w:val="22"/>
        </w:rPr>
        <w:t>2</w:t>
      </w:r>
      <w:r w:rsidRPr="00583335">
        <w:rPr>
          <w:rFonts w:ascii="Times New Roman" w:hAnsi="Times New Roman" w:cs="Times New Roman"/>
          <w:color w:val="000000" w:themeColor="text1"/>
          <w:sz w:val="22"/>
          <w:szCs w:val="22"/>
        </w:rPr>
        <w:t>94</w:t>
      </w:r>
    </w:p>
    <w:p w14:paraId="4AB69B1F" w14:textId="77777777" w:rsidR="007F33B3" w:rsidRDefault="007F33B3" w:rsidP="00694124">
      <w:pPr>
        <w:rPr>
          <w:rFonts w:ascii="Times New Roman" w:hAnsi="Times New Roman" w:cs="Times New Roman"/>
          <w:color w:val="000000" w:themeColor="text1"/>
          <w:sz w:val="22"/>
          <w:szCs w:val="22"/>
        </w:rPr>
      </w:pPr>
    </w:p>
    <w:p w14:paraId="4C5BF55A" w14:textId="3F9B7A7B" w:rsidR="00694124" w:rsidRPr="004A1DD0" w:rsidRDefault="00694124" w:rsidP="00694124">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Fred Bloc</w:t>
      </w:r>
      <w:r w:rsidR="00E018F6" w:rsidRPr="004A1DD0">
        <w:rPr>
          <w:rFonts w:ascii="Times New Roman" w:hAnsi="Times New Roman" w:cs="Times New Roman"/>
          <w:color w:val="000000" w:themeColor="text1"/>
          <w:sz w:val="22"/>
          <w:szCs w:val="22"/>
        </w:rPr>
        <w:t>k</w:t>
      </w:r>
      <w:r w:rsidR="00206E2E">
        <w:rPr>
          <w:rFonts w:ascii="Times New Roman" w:hAnsi="Times New Roman" w:cs="Times New Roman"/>
          <w:color w:val="000000" w:themeColor="text1"/>
          <w:sz w:val="22"/>
          <w:szCs w:val="22"/>
        </w:rPr>
        <w:t xml:space="preserve">. 2008. </w:t>
      </w:r>
      <w:r w:rsidR="00E018F6" w:rsidRPr="004A1DD0">
        <w:rPr>
          <w:rFonts w:ascii="Times New Roman" w:hAnsi="Times New Roman" w:cs="Times New Roman"/>
          <w:color w:val="000000" w:themeColor="text1"/>
          <w:sz w:val="22"/>
          <w:szCs w:val="22"/>
        </w:rPr>
        <w:t>"</w:t>
      </w:r>
      <w:r w:rsidRPr="004A1DD0">
        <w:rPr>
          <w:rFonts w:ascii="Times New Roman" w:hAnsi="Times New Roman" w:cs="Times New Roman"/>
          <w:color w:val="000000" w:themeColor="text1"/>
          <w:sz w:val="22"/>
          <w:szCs w:val="22"/>
        </w:rPr>
        <w:t>Swimming Against the Current: The Rise of a Hidden Developmental State in the United States,</w:t>
      </w:r>
      <w:r w:rsidR="00E018F6" w:rsidRPr="004A1DD0">
        <w:rPr>
          <w:rFonts w:ascii="Times New Roman" w:hAnsi="Times New Roman" w:cs="Times New Roman"/>
          <w:color w:val="000000" w:themeColor="text1"/>
          <w:sz w:val="22"/>
          <w:szCs w:val="22"/>
        </w:rPr>
        <w:t>"</w:t>
      </w:r>
      <w:r w:rsidRPr="004A1DD0">
        <w:rPr>
          <w:rFonts w:ascii="Times New Roman" w:hAnsi="Times New Roman" w:cs="Times New Roman"/>
          <w:color w:val="000000" w:themeColor="text1"/>
          <w:sz w:val="22"/>
          <w:szCs w:val="22"/>
        </w:rPr>
        <w:t xml:space="preserve"> </w:t>
      </w:r>
      <w:r w:rsidRPr="004A1DD0">
        <w:rPr>
          <w:rFonts w:ascii="Times New Roman" w:hAnsi="Times New Roman" w:cs="Times New Roman"/>
          <w:i/>
          <w:iCs/>
          <w:color w:val="000000" w:themeColor="text1"/>
          <w:sz w:val="22"/>
          <w:szCs w:val="22"/>
        </w:rPr>
        <w:t>Politics &amp; Society</w:t>
      </w:r>
      <w:r w:rsidRPr="004A1DD0">
        <w:rPr>
          <w:rFonts w:ascii="Times New Roman" w:hAnsi="Times New Roman" w:cs="Times New Roman"/>
          <w:color w:val="000000" w:themeColor="text1"/>
          <w:sz w:val="22"/>
          <w:szCs w:val="22"/>
        </w:rPr>
        <w:t>, 36/2 : 169-206.</w:t>
      </w:r>
    </w:p>
    <w:p w14:paraId="29761D36" w14:textId="77777777" w:rsidR="007F33B3" w:rsidRDefault="007F33B3" w:rsidP="00F8685E">
      <w:pPr>
        <w:rPr>
          <w:rFonts w:ascii="Times New Roman" w:hAnsi="Times New Roman" w:cs="Times New Roman"/>
          <w:color w:val="000000" w:themeColor="text1"/>
          <w:sz w:val="22"/>
          <w:szCs w:val="22"/>
        </w:rPr>
      </w:pPr>
    </w:p>
    <w:p w14:paraId="4C20CFCE" w14:textId="5A69D751" w:rsidR="00F8685E" w:rsidRPr="004A1DD0" w:rsidRDefault="00F8685E" w:rsidP="00F8685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Michelle Williams, ed. </w:t>
      </w:r>
      <w:r w:rsidRPr="004A1DD0">
        <w:rPr>
          <w:rFonts w:ascii="Times New Roman" w:hAnsi="Times New Roman" w:cs="Times New Roman"/>
          <w:i/>
          <w:iCs/>
          <w:color w:val="000000" w:themeColor="text1"/>
          <w:sz w:val="22"/>
          <w:szCs w:val="22"/>
        </w:rPr>
        <w:t>The end of the developmental state?</w:t>
      </w:r>
      <w:r w:rsidRPr="004A1DD0">
        <w:rPr>
          <w:rFonts w:ascii="Times New Roman" w:hAnsi="Times New Roman" w:cs="Times New Roman"/>
          <w:color w:val="000000" w:themeColor="text1"/>
          <w:sz w:val="22"/>
          <w:szCs w:val="22"/>
        </w:rPr>
        <w:t xml:space="preserve"> Routledge 2014. See Intro and </w:t>
      </w:r>
      <w:r w:rsidR="007F33B3">
        <w:rPr>
          <w:rFonts w:ascii="Times New Roman" w:hAnsi="Times New Roman" w:cs="Times New Roman"/>
          <w:color w:val="000000" w:themeColor="text1"/>
          <w:sz w:val="22"/>
          <w:szCs w:val="22"/>
        </w:rPr>
        <w:t xml:space="preserve"> </w:t>
      </w:r>
      <w:r w:rsidRPr="004A1DD0">
        <w:rPr>
          <w:rFonts w:ascii="Times New Roman" w:hAnsi="Times New Roman" w:cs="Times New Roman"/>
          <w:color w:val="000000" w:themeColor="text1"/>
          <w:sz w:val="22"/>
          <w:szCs w:val="22"/>
        </w:rPr>
        <w:t>chs. by Peter Evans, Vivek Chibber (HC59.7 E61).</w:t>
      </w:r>
    </w:p>
    <w:p w14:paraId="705B1B0C" w14:textId="77777777" w:rsidR="007F33B3" w:rsidRDefault="007F33B3" w:rsidP="00694124">
      <w:pPr>
        <w:rPr>
          <w:rFonts w:ascii="Times New Roman" w:hAnsi="Times New Roman" w:cs="Times New Roman"/>
          <w:color w:val="000000" w:themeColor="text1"/>
          <w:sz w:val="22"/>
          <w:szCs w:val="22"/>
        </w:rPr>
      </w:pPr>
    </w:p>
    <w:p w14:paraId="27067FD5" w14:textId="55488059" w:rsidR="00F8685E" w:rsidRDefault="00AE21ED" w:rsidP="00694124">
      <w:pPr>
        <w:rPr>
          <w:rFonts w:ascii="Times New Roman" w:hAnsi="Times New Roman" w:cs="Times New Roman"/>
          <w:color w:val="000000" w:themeColor="text1"/>
          <w:sz w:val="22"/>
          <w:szCs w:val="22"/>
          <w:lang w:eastAsia="ja-JP"/>
        </w:rPr>
      </w:pPr>
      <w:r>
        <w:rPr>
          <w:rFonts w:ascii="Times New Roman" w:hAnsi="Times New Roman" w:cs="Times New Roman"/>
          <w:color w:val="000000" w:themeColor="text1"/>
          <w:sz w:val="22"/>
          <w:szCs w:val="22"/>
        </w:rPr>
        <w:t>Kinishka Jayasuriya</w:t>
      </w:r>
      <w:r w:rsidR="00206E2E">
        <w:rPr>
          <w:rFonts w:ascii="Times New Roman" w:hAnsi="Times New Roman" w:cs="Times New Roman"/>
          <w:color w:val="000000" w:themeColor="text1"/>
          <w:sz w:val="22"/>
          <w:szCs w:val="22"/>
        </w:rPr>
        <w:t xml:space="preserve">. 2013. </w:t>
      </w:r>
      <w:r>
        <w:rPr>
          <w:rFonts w:ascii="Times New Roman" w:hAnsi="Times New Roman" w:cs="Times New Roman"/>
          <w:color w:val="000000" w:themeColor="text1"/>
          <w:sz w:val="22"/>
          <w:szCs w:val="22"/>
        </w:rPr>
        <w:t xml:space="preserve">Regulatory State with Dirigiste Characteristics: Variegated Pathways of Regulatory Governance," Ch. 9 in </w:t>
      </w:r>
      <w:r w:rsidR="00F8685E" w:rsidRPr="004A1DD0">
        <w:rPr>
          <w:rFonts w:ascii="Times New Roman" w:hAnsi="Times New Roman" w:cs="Times New Roman"/>
          <w:color w:val="000000" w:themeColor="text1"/>
          <w:sz w:val="22"/>
          <w:szCs w:val="22"/>
          <w:lang w:eastAsia="ja-JP"/>
        </w:rPr>
        <w:t xml:space="preserve">Navroz K. Dubash and BronwynMorgan, eds. </w:t>
      </w:r>
      <w:r w:rsidR="00F8685E" w:rsidRPr="004A1DD0">
        <w:rPr>
          <w:rFonts w:ascii="Times New Roman" w:hAnsi="Times New Roman" w:cs="Times New Roman"/>
          <w:i/>
          <w:color w:val="000000" w:themeColor="text1"/>
          <w:sz w:val="22"/>
          <w:szCs w:val="22"/>
          <w:lang w:eastAsia="ja-JP"/>
        </w:rPr>
        <w:t xml:space="preserve">The Rise of the Regulatory State in the Global South </w:t>
      </w:r>
      <w:r w:rsidR="00F8685E" w:rsidRPr="004A1DD0">
        <w:rPr>
          <w:rFonts w:ascii="Times New Roman" w:hAnsi="Times New Roman" w:cs="Times New Roman"/>
          <w:color w:val="000000" w:themeColor="text1"/>
          <w:sz w:val="22"/>
          <w:szCs w:val="22"/>
          <w:lang w:eastAsia="ja-JP"/>
        </w:rPr>
        <w:t>(Oxford)</w:t>
      </w:r>
      <w:r w:rsidR="004A5169">
        <w:rPr>
          <w:rFonts w:ascii="Times New Roman" w:hAnsi="Times New Roman" w:cs="Times New Roman"/>
          <w:color w:val="000000" w:themeColor="text1"/>
          <w:sz w:val="22"/>
          <w:szCs w:val="22"/>
          <w:lang w:eastAsia="ja-JP"/>
        </w:rPr>
        <w:t xml:space="preserve"> </w:t>
      </w:r>
      <w:r>
        <w:rPr>
          <w:rFonts w:ascii="Times New Roman" w:hAnsi="Times New Roman" w:cs="Times New Roman"/>
          <w:color w:val="000000" w:themeColor="text1"/>
          <w:sz w:val="22"/>
          <w:szCs w:val="22"/>
          <w:lang w:eastAsia="ja-JP"/>
        </w:rPr>
        <w:t>185-197.</w:t>
      </w:r>
    </w:p>
    <w:p w14:paraId="5970B21E" w14:textId="77777777" w:rsidR="007F33B3" w:rsidRPr="004A1DD0" w:rsidRDefault="007F33B3" w:rsidP="00694124">
      <w:pPr>
        <w:rPr>
          <w:rFonts w:ascii="Times New Roman" w:hAnsi="Times New Roman" w:cs="Times New Roman"/>
          <w:color w:val="000000" w:themeColor="text1"/>
          <w:sz w:val="22"/>
          <w:szCs w:val="22"/>
          <w:lang w:eastAsia="ja-JP"/>
        </w:rPr>
      </w:pPr>
    </w:p>
    <w:p w14:paraId="33A8D671" w14:textId="305A294F" w:rsidR="00F8685E" w:rsidRDefault="00357F92" w:rsidP="00F8685E">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Kenneth Shadlen, Bhaven Sampat, and Amy Kapczynski, Patents, Trade and medicine: Past, present, and future.  </w:t>
      </w:r>
      <w:r w:rsidRPr="004A1DD0">
        <w:rPr>
          <w:rFonts w:ascii="Times New Roman" w:hAnsi="Times New Roman" w:cs="Times New Roman"/>
          <w:i/>
          <w:iCs/>
          <w:color w:val="000000" w:themeColor="text1"/>
          <w:sz w:val="22"/>
          <w:szCs w:val="22"/>
        </w:rPr>
        <w:t>Review of International Political Economy</w:t>
      </w:r>
      <w:r w:rsidRPr="004A1DD0">
        <w:rPr>
          <w:rFonts w:ascii="Times New Roman" w:hAnsi="Times New Roman" w:cs="Times New Roman"/>
          <w:color w:val="000000" w:themeColor="text1"/>
          <w:sz w:val="22"/>
          <w:szCs w:val="22"/>
        </w:rPr>
        <w:t>, 27/1 (2020)</w:t>
      </w:r>
      <w:r w:rsidR="00E567CA" w:rsidRPr="004A1DD0">
        <w:rPr>
          <w:rFonts w:ascii="Times New Roman" w:hAnsi="Times New Roman" w:cs="Times New Roman"/>
          <w:color w:val="000000" w:themeColor="text1"/>
          <w:sz w:val="22"/>
          <w:szCs w:val="22"/>
        </w:rPr>
        <w:t xml:space="preserve">, Special Issue on PE of Global Health. </w:t>
      </w:r>
    </w:p>
    <w:p w14:paraId="3823C504" w14:textId="77777777" w:rsidR="007F33B3" w:rsidRDefault="00385594" w:rsidP="00BF689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106AE8B7" w14:textId="3397E542" w:rsidR="00BF689D" w:rsidRPr="004A1DD0" w:rsidRDefault="00BF689D" w:rsidP="00BF689D">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 xml:space="preserve">Manolis Kalaitzake, "Brexit for Finance: Structural interdependence as a source of financial political power within UK-EU withdrawal negotiations," </w:t>
      </w:r>
      <w:r w:rsidRPr="004A1DD0">
        <w:rPr>
          <w:rFonts w:ascii="Times New Roman" w:hAnsi="Times New Roman" w:cs="Times New Roman"/>
          <w:i/>
          <w:iCs/>
          <w:color w:val="000000" w:themeColor="text1"/>
          <w:sz w:val="22"/>
          <w:szCs w:val="22"/>
          <w:lang w:eastAsia="ja-JP"/>
        </w:rPr>
        <w:t>Review of International Political Economy</w:t>
      </w:r>
      <w:r w:rsidRPr="004A1DD0">
        <w:rPr>
          <w:rFonts w:ascii="Times New Roman" w:hAnsi="Times New Roman" w:cs="Times New Roman"/>
          <w:color w:val="000000" w:themeColor="text1"/>
          <w:sz w:val="22"/>
          <w:szCs w:val="22"/>
          <w:lang w:eastAsia="ja-JP"/>
        </w:rPr>
        <w:t xml:space="preserve">, 6 March 2020. </w:t>
      </w:r>
    </w:p>
    <w:p w14:paraId="0EA044B9" w14:textId="77777777" w:rsidR="007F33B3" w:rsidRDefault="007F33B3" w:rsidP="00BF689D">
      <w:pPr>
        <w:rPr>
          <w:rFonts w:ascii="Times New Roman" w:hAnsi="Times New Roman" w:cs="Times New Roman"/>
          <w:color w:val="000000" w:themeColor="text1"/>
          <w:sz w:val="22"/>
          <w:szCs w:val="22"/>
          <w:lang w:eastAsia="ja-JP"/>
        </w:rPr>
      </w:pPr>
    </w:p>
    <w:p w14:paraId="706E6D80" w14:textId="3CBA50B2" w:rsidR="00BF689D" w:rsidRDefault="00BF689D" w:rsidP="00BF689D">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 xml:space="preserve">Natascha van der Zwan, "Making sense of financialization," </w:t>
      </w:r>
      <w:r w:rsidRPr="004A1DD0">
        <w:rPr>
          <w:rFonts w:ascii="Times New Roman" w:hAnsi="Times New Roman" w:cs="Times New Roman"/>
          <w:i/>
          <w:iCs/>
          <w:color w:val="000000" w:themeColor="text1"/>
          <w:sz w:val="22"/>
          <w:szCs w:val="22"/>
          <w:lang w:eastAsia="ja-JP"/>
        </w:rPr>
        <w:t>Socio-Economic Review</w:t>
      </w:r>
      <w:r w:rsidRPr="004A1DD0">
        <w:rPr>
          <w:rFonts w:ascii="Times New Roman" w:hAnsi="Times New Roman" w:cs="Times New Roman"/>
          <w:color w:val="000000" w:themeColor="text1"/>
          <w:sz w:val="22"/>
          <w:szCs w:val="22"/>
          <w:lang w:eastAsia="ja-JP"/>
        </w:rPr>
        <w:t>,</w:t>
      </w:r>
      <w:r w:rsidR="007F33B3">
        <w:rPr>
          <w:rFonts w:ascii="Times New Roman" w:hAnsi="Times New Roman" w:cs="Times New Roman"/>
          <w:color w:val="000000" w:themeColor="text1"/>
          <w:sz w:val="22"/>
          <w:szCs w:val="22"/>
          <w:lang w:eastAsia="ja-JP"/>
        </w:rPr>
        <w:t xml:space="preserve"> </w:t>
      </w:r>
      <w:r w:rsidRPr="004A1DD0">
        <w:rPr>
          <w:rFonts w:ascii="Times New Roman" w:hAnsi="Times New Roman" w:cs="Times New Roman"/>
          <w:color w:val="000000" w:themeColor="text1"/>
          <w:sz w:val="22"/>
          <w:szCs w:val="22"/>
          <w:lang w:eastAsia="ja-JP"/>
        </w:rPr>
        <w:t xml:space="preserve">12/1 (2014: </w:t>
      </w:r>
      <w:r>
        <w:rPr>
          <w:rFonts w:ascii="Times New Roman" w:hAnsi="Times New Roman" w:cs="Times New Roman"/>
          <w:color w:val="000000" w:themeColor="text1"/>
          <w:sz w:val="22"/>
          <w:szCs w:val="22"/>
          <w:lang w:eastAsia="ja-JP"/>
        </w:rPr>
        <w:t>99-129</w:t>
      </w:r>
      <w:r w:rsidRPr="004A1DD0">
        <w:rPr>
          <w:rFonts w:ascii="Times New Roman" w:hAnsi="Times New Roman" w:cs="Times New Roman"/>
          <w:color w:val="000000" w:themeColor="text1"/>
          <w:sz w:val="22"/>
          <w:szCs w:val="22"/>
          <w:lang w:eastAsia="ja-JP"/>
        </w:rPr>
        <w:t xml:space="preserve">). </w:t>
      </w:r>
    </w:p>
    <w:p w14:paraId="12B8B277" w14:textId="77777777" w:rsidR="007F33B3" w:rsidRDefault="007F33B3" w:rsidP="00BF689D">
      <w:pPr>
        <w:rPr>
          <w:rFonts w:ascii="Times New Roman" w:hAnsi="Times New Roman" w:cs="Times New Roman"/>
          <w:color w:val="000000" w:themeColor="text1"/>
          <w:sz w:val="22"/>
          <w:szCs w:val="22"/>
          <w:lang w:eastAsia="ja-JP"/>
        </w:rPr>
      </w:pPr>
    </w:p>
    <w:p w14:paraId="77146D69" w14:textId="68062101" w:rsidR="00117E47" w:rsidRPr="00D30A7E" w:rsidRDefault="00117E47" w:rsidP="00BF689D">
      <w:pPr>
        <w:rPr>
          <w:rFonts w:ascii="Times New Roman" w:hAnsi="Times New Roman" w:cs="Times New Roman"/>
          <w:color w:val="000000" w:themeColor="text1"/>
          <w:sz w:val="22"/>
          <w:szCs w:val="22"/>
          <w:lang w:eastAsia="ja-JP"/>
        </w:rPr>
      </w:pPr>
      <w:r w:rsidRPr="00D30A7E">
        <w:rPr>
          <w:rFonts w:ascii="Times New Roman" w:hAnsi="Times New Roman" w:cs="Times New Roman"/>
          <w:color w:val="000000" w:themeColor="text1"/>
          <w:sz w:val="22"/>
          <w:szCs w:val="22"/>
          <w:lang w:eastAsia="ja-JP"/>
        </w:rPr>
        <w:t>AnnaLee Saxenian</w:t>
      </w:r>
      <w:r w:rsidR="0018382F">
        <w:rPr>
          <w:rFonts w:ascii="Times New Roman" w:hAnsi="Times New Roman" w:cs="Times New Roman"/>
          <w:color w:val="000000" w:themeColor="text1"/>
          <w:sz w:val="22"/>
          <w:szCs w:val="22"/>
          <w:lang w:eastAsia="ja-JP"/>
        </w:rPr>
        <w:t xml:space="preserve">. 1995.  </w:t>
      </w:r>
      <w:r w:rsidR="0018382F" w:rsidRPr="0018382F">
        <w:rPr>
          <w:rFonts w:ascii="Times New Roman" w:hAnsi="Times New Roman" w:cs="Times New Roman"/>
          <w:i/>
          <w:iCs/>
          <w:color w:val="000000" w:themeColor="text1"/>
          <w:sz w:val="22"/>
          <w:szCs w:val="22"/>
          <w:lang w:eastAsia="ja-JP"/>
        </w:rPr>
        <w:t>Regional Advantage: Culture and Competition in Silicon Valley and Route 128.</w:t>
      </w:r>
      <w:r w:rsidR="0018382F">
        <w:rPr>
          <w:rFonts w:ascii="Times New Roman" w:hAnsi="Times New Roman" w:cs="Times New Roman"/>
          <w:color w:val="000000" w:themeColor="text1"/>
          <w:sz w:val="22"/>
          <w:szCs w:val="22"/>
          <w:lang w:eastAsia="ja-JP"/>
        </w:rPr>
        <w:t xml:space="preserve">  Harvard. </w:t>
      </w:r>
    </w:p>
    <w:p w14:paraId="5150792D" w14:textId="7F70FD41" w:rsidR="009A3B3F" w:rsidRPr="004A1DD0" w:rsidRDefault="009A3B3F">
      <w:pPr>
        <w:rPr>
          <w:rFonts w:ascii="Times New Roman" w:eastAsia="Times New Roman" w:hAnsi="Times New Roman" w:cs="Times New Roman"/>
          <w:sz w:val="22"/>
          <w:szCs w:val="22"/>
        </w:rPr>
      </w:pPr>
    </w:p>
    <w:p w14:paraId="75790987" w14:textId="1009ECD4" w:rsidR="00F43F05" w:rsidRPr="00976D9D" w:rsidRDefault="00A244F2" w:rsidP="00617E3A">
      <w:pPr>
        <w:pStyle w:val="NormalWeb"/>
        <w:shd w:val="clear" w:color="auto" w:fill="FFFFFF"/>
        <w:rPr>
          <w:b/>
          <w:bCs/>
          <w:sz w:val="22"/>
          <w:szCs w:val="22"/>
        </w:rPr>
      </w:pPr>
      <w:r w:rsidRPr="004A1DD0">
        <w:rPr>
          <w:b/>
          <w:bCs/>
          <w:sz w:val="22"/>
          <w:szCs w:val="22"/>
        </w:rPr>
        <w:t xml:space="preserve">Week 5. </w:t>
      </w:r>
      <w:r w:rsidR="004A5169">
        <w:rPr>
          <w:b/>
          <w:bCs/>
          <w:sz w:val="22"/>
          <w:szCs w:val="22"/>
        </w:rPr>
        <w:t>Feb. 1</w:t>
      </w:r>
      <w:r w:rsidR="002665C3">
        <w:rPr>
          <w:b/>
          <w:bCs/>
          <w:sz w:val="22"/>
          <w:szCs w:val="22"/>
        </w:rPr>
        <w:t>6</w:t>
      </w:r>
      <w:r w:rsidR="0024749E" w:rsidRPr="004A1DD0">
        <w:rPr>
          <w:b/>
          <w:bCs/>
          <w:sz w:val="22"/>
          <w:szCs w:val="22"/>
        </w:rPr>
        <w:t>.</w:t>
      </w:r>
      <w:r w:rsidR="00554DF9">
        <w:rPr>
          <w:b/>
          <w:bCs/>
          <w:sz w:val="22"/>
          <w:szCs w:val="22"/>
        </w:rPr>
        <w:t xml:space="preserve"> </w:t>
      </w:r>
      <w:r w:rsidR="00494F42">
        <w:rPr>
          <w:b/>
          <w:bCs/>
          <w:sz w:val="22"/>
          <w:szCs w:val="22"/>
        </w:rPr>
        <w:t>Postindustrialism</w:t>
      </w:r>
      <w:r w:rsidR="00A46AD7">
        <w:rPr>
          <w:b/>
          <w:bCs/>
          <w:sz w:val="22"/>
          <w:szCs w:val="22"/>
        </w:rPr>
        <w:t xml:space="preserve">, </w:t>
      </w:r>
      <w:r w:rsidR="00072031">
        <w:rPr>
          <w:b/>
          <w:bCs/>
          <w:sz w:val="22"/>
          <w:szCs w:val="22"/>
        </w:rPr>
        <w:t>Knowledge Economies</w:t>
      </w:r>
      <w:r w:rsidR="00A46AD7">
        <w:rPr>
          <w:b/>
          <w:bCs/>
          <w:sz w:val="22"/>
          <w:szCs w:val="22"/>
        </w:rPr>
        <w:t xml:space="preserve">, </w:t>
      </w:r>
      <w:r w:rsidR="00072031">
        <w:rPr>
          <w:b/>
          <w:bCs/>
          <w:sz w:val="22"/>
          <w:szCs w:val="22"/>
        </w:rPr>
        <w:t xml:space="preserve">and </w:t>
      </w:r>
      <w:r w:rsidR="00A46AD7">
        <w:rPr>
          <w:b/>
          <w:bCs/>
          <w:sz w:val="22"/>
          <w:szCs w:val="22"/>
        </w:rPr>
        <w:t>Uneven Development (</w:t>
      </w:r>
      <w:r w:rsidR="00072031">
        <w:rPr>
          <w:b/>
          <w:bCs/>
          <w:sz w:val="22"/>
          <w:szCs w:val="22"/>
        </w:rPr>
        <w:t>Political Geography</w:t>
      </w:r>
      <w:r w:rsidR="00A46AD7">
        <w:rPr>
          <w:b/>
          <w:bCs/>
          <w:sz w:val="22"/>
          <w:szCs w:val="22"/>
        </w:rPr>
        <w:t>).</w:t>
      </w:r>
      <w:r w:rsidR="00072031">
        <w:rPr>
          <w:b/>
          <w:bCs/>
          <w:sz w:val="22"/>
          <w:szCs w:val="22"/>
        </w:rPr>
        <w:t xml:space="preserve"> </w:t>
      </w:r>
      <w:r w:rsidR="00072031" w:rsidRPr="00F43F05">
        <w:rPr>
          <w:sz w:val="22"/>
          <w:szCs w:val="22"/>
        </w:rPr>
        <w:t>This week considers how the rise of the KE has reshaped the spatial distribution of advantage and disadvantage with national economies</w:t>
      </w:r>
      <w:r w:rsidR="00072031">
        <w:rPr>
          <w:sz w:val="22"/>
          <w:szCs w:val="22"/>
        </w:rPr>
        <w:t xml:space="preserve">, and how institutions do (or do not) mediate the </w:t>
      </w:r>
      <w:r w:rsidR="00072031" w:rsidRPr="00976D9D">
        <w:rPr>
          <w:sz w:val="22"/>
          <w:szCs w:val="22"/>
        </w:rPr>
        <w:t xml:space="preserve">political effects of these shifts. </w:t>
      </w:r>
    </w:p>
    <w:p w14:paraId="31EC4FF9" w14:textId="1AE6CCC9" w:rsidR="00F43F05" w:rsidRPr="003E3D31" w:rsidRDefault="00731EA7" w:rsidP="00731EA7">
      <w:pPr>
        <w:rPr>
          <w:rFonts w:ascii="Times New Roman" w:eastAsia="Times New Roman" w:hAnsi="Times New Roman" w:cs="Times New Roman"/>
          <w:sz w:val="22"/>
          <w:szCs w:val="22"/>
          <w:lang w:eastAsia="en-GB"/>
        </w:rPr>
      </w:pPr>
      <w:r w:rsidRPr="00976D9D">
        <w:rPr>
          <w:rFonts w:ascii="Times New Roman" w:hAnsi="Times New Roman" w:cs="Times New Roman"/>
          <w:sz w:val="22"/>
          <w:szCs w:val="22"/>
        </w:rPr>
        <w:tab/>
      </w:r>
      <w:r w:rsidRPr="003E3D31">
        <w:rPr>
          <w:rFonts w:ascii="Times New Roman" w:eastAsia="Times New Roman" w:hAnsi="Times New Roman" w:cs="Times New Roman"/>
          <w:sz w:val="22"/>
          <w:szCs w:val="22"/>
          <w:lang w:eastAsia="en-GB"/>
        </w:rPr>
        <w:t xml:space="preserve">McCann, Phillip. </w:t>
      </w:r>
      <w:r w:rsidR="00B9022C">
        <w:rPr>
          <w:rFonts w:ascii="Times New Roman" w:eastAsia="Times New Roman" w:hAnsi="Times New Roman" w:cs="Times New Roman"/>
          <w:sz w:val="22"/>
          <w:szCs w:val="22"/>
          <w:lang w:eastAsia="en-GB"/>
        </w:rPr>
        <w:t xml:space="preserve">2020. </w:t>
      </w:r>
      <w:r w:rsidRPr="003E3D31">
        <w:rPr>
          <w:rFonts w:ascii="Times New Roman" w:eastAsia="Times New Roman" w:hAnsi="Times New Roman" w:cs="Times New Roman"/>
          <w:sz w:val="22"/>
          <w:szCs w:val="22"/>
          <w:lang w:eastAsia="en-GB"/>
        </w:rPr>
        <w:t xml:space="preserve">"Perceptions of regional inequality and the geography of discontent: </w:t>
      </w:r>
      <w:r w:rsidRPr="003E3D31">
        <w:rPr>
          <w:rFonts w:ascii="Times New Roman" w:eastAsia="Times New Roman" w:hAnsi="Times New Roman" w:cs="Times New Roman"/>
          <w:sz w:val="22"/>
          <w:szCs w:val="22"/>
          <w:lang w:eastAsia="en-GB"/>
        </w:rPr>
        <w:tab/>
        <w:t>Insights from the UK"</w:t>
      </w:r>
      <w:r w:rsidRPr="003E3D31">
        <w:rPr>
          <w:rFonts w:ascii="Times New Roman" w:eastAsia="Times New Roman" w:hAnsi="Times New Roman" w:cs="Times New Roman"/>
          <w:i/>
          <w:iCs/>
          <w:sz w:val="22"/>
          <w:szCs w:val="22"/>
          <w:lang w:eastAsia="en-GB"/>
        </w:rPr>
        <w:t>, J. of Regional Studies</w:t>
      </w:r>
      <w:r w:rsidRPr="003E3D31">
        <w:rPr>
          <w:rFonts w:ascii="Times New Roman" w:eastAsia="Times New Roman" w:hAnsi="Times New Roman" w:cs="Times New Roman"/>
          <w:sz w:val="22"/>
          <w:szCs w:val="22"/>
          <w:lang w:eastAsia="en-GB"/>
        </w:rPr>
        <w:t xml:space="preserve">, 54 /2: 256-67. </w:t>
      </w:r>
    </w:p>
    <w:p w14:paraId="790E770E" w14:textId="77777777" w:rsidR="00976D9D" w:rsidRDefault="00976D9D" w:rsidP="006962B4">
      <w:pPr>
        <w:rPr>
          <w:rFonts w:ascii="Times New Roman" w:hAnsi="Times New Roman" w:cs="Times New Roman"/>
          <w:sz w:val="22"/>
          <w:szCs w:val="22"/>
          <w:lang w:eastAsia="ja-JP"/>
        </w:rPr>
      </w:pPr>
    </w:p>
    <w:p w14:paraId="2F95C22E" w14:textId="146E17B5" w:rsidR="00BF689D" w:rsidRPr="00385594" w:rsidRDefault="00731EA7" w:rsidP="006962B4">
      <w:pPr>
        <w:rPr>
          <w:rFonts w:ascii="Times New Roman" w:hAnsi="Times New Roman" w:cs="Times New Roman"/>
          <w:sz w:val="22"/>
          <w:szCs w:val="22"/>
          <w:lang w:eastAsia="ja-JP"/>
        </w:rPr>
      </w:pPr>
      <w:r w:rsidRPr="00976D9D">
        <w:rPr>
          <w:rFonts w:ascii="Times New Roman" w:hAnsi="Times New Roman" w:cs="Times New Roman"/>
          <w:sz w:val="22"/>
          <w:szCs w:val="22"/>
          <w:lang w:eastAsia="ja-JP"/>
        </w:rPr>
        <w:tab/>
        <w:t>Grumbach, Hacker, and Pierson</w:t>
      </w:r>
      <w:r w:rsidR="00B9022C">
        <w:rPr>
          <w:rFonts w:ascii="Times New Roman" w:hAnsi="Times New Roman" w:cs="Times New Roman"/>
          <w:sz w:val="22"/>
          <w:szCs w:val="22"/>
          <w:lang w:eastAsia="ja-JP"/>
        </w:rPr>
        <w:t>. 2021.</w:t>
      </w:r>
      <w:r w:rsidR="0078611D" w:rsidRPr="00976D9D">
        <w:rPr>
          <w:rFonts w:ascii="Times New Roman" w:hAnsi="Times New Roman" w:cs="Times New Roman"/>
          <w:sz w:val="22"/>
          <w:szCs w:val="22"/>
          <w:lang w:eastAsia="ja-JP"/>
        </w:rPr>
        <w:t xml:space="preserve"> The Political Economy of Red States, </w:t>
      </w:r>
      <w:r w:rsidRPr="00976D9D">
        <w:rPr>
          <w:rFonts w:ascii="Times New Roman" w:hAnsi="Times New Roman" w:cs="Times New Roman"/>
          <w:sz w:val="22"/>
          <w:szCs w:val="22"/>
          <w:lang w:eastAsia="ja-JP"/>
        </w:rPr>
        <w:t>in Hacker et al.</w:t>
      </w:r>
      <w:r w:rsidR="0078611D" w:rsidRPr="00976D9D">
        <w:rPr>
          <w:rFonts w:ascii="Times New Roman" w:hAnsi="Times New Roman" w:cs="Times New Roman"/>
          <w:sz w:val="22"/>
          <w:szCs w:val="22"/>
          <w:lang w:eastAsia="ja-JP"/>
        </w:rPr>
        <w:t xml:space="preserve">, </w:t>
      </w:r>
      <w:r w:rsidR="00B9022C">
        <w:rPr>
          <w:rFonts w:ascii="Times New Roman" w:hAnsi="Times New Roman" w:cs="Times New Roman"/>
          <w:sz w:val="22"/>
          <w:szCs w:val="22"/>
          <w:lang w:eastAsia="ja-JP"/>
        </w:rPr>
        <w:tab/>
      </w:r>
      <w:r w:rsidR="0078611D" w:rsidRPr="00976D9D">
        <w:rPr>
          <w:rFonts w:ascii="Times New Roman" w:hAnsi="Times New Roman" w:cs="Times New Roman"/>
          <w:i/>
          <w:iCs/>
          <w:sz w:val="22"/>
          <w:szCs w:val="22"/>
          <w:lang w:eastAsia="ja-JP"/>
        </w:rPr>
        <w:t>The American Political Economy: Politics, Markets, and Power</w:t>
      </w:r>
      <w:r w:rsidR="0078611D" w:rsidRPr="00976D9D">
        <w:rPr>
          <w:rFonts w:ascii="Times New Roman" w:hAnsi="Times New Roman" w:cs="Times New Roman"/>
          <w:sz w:val="22"/>
          <w:szCs w:val="22"/>
          <w:lang w:eastAsia="ja-JP"/>
        </w:rPr>
        <w:t xml:space="preserve"> (</w:t>
      </w:r>
      <w:r w:rsidR="00B9022C">
        <w:rPr>
          <w:rFonts w:ascii="Times New Roman" w:hAnsi="Times New Roman" w:cs="Times New Roman"/>
          <w:sz w:val="22"/>
          <w:szCs w:val="22"/>
          <w:lang w:eastAsia="ja-JP"/>
        </w:rPr>
        <w:t xml:space="preserve">CUP </w:t>
      </w:r>
      <w:r w:rsidR="0078611D" w:rsidRPr="00976D9D">
        <w:rPr>
          <w:rFonts w:ascii="Times New Roman" w:hAnsi="Times New Roman" w:cs="Times New Roman"/>
          <w:sz w:val="22"/>
          <w:szCs w:val="22"/>
          <w:lang w:eastAsia="ja-JP"/>
        </w:rPr>
        <w:t>2021</w:t>
      </w:r>
      <w:r w:rsidR="00B9022C">
        <w:rPr>
          <w:rFonts w:ascii="Times New Roman" w:hAnsi="Times New Roman" w:cs="Times New Roman"/>
          <w:sz w:val="22"/>
          <w:szCs w:val="22"/>
          <w:lang w:eastAsia="ja-JP"/>
        </w:rPr>
        <w:t>)</w:t>
      </w:r>
      <w:r w:rsidR="0078611D" w:rsidRPr="00976D9D">
        <w:rPr>
          <w:rFonts w:ascii="Times New Roman" w:hAnsi="Times New Roman" w:cs="Times New Roman"/>
          <w:sz w:val="22"/>
          <w:szCs w:val="22"/>
          <w:lang w:eastAsia="ja-JP"/>
        </w:rPr>
        <w:t>, pp. 209-</w:t>
      </w:r>
      <w:r w:rsidR="0078611D">
        <w:rPr>
          <w:rFonts w:ascii="Times New Roman" w:hAnsi="Times New Roman" w:cs="Times New Roman"/>
          <w:sz w:val="22"/>
          <w:szCs w:val="22"/>
          <w:lang w:eastAsia="ja-JP"/>
        </w:rPr>
        <w:tab/>
        <w:t>244.</w:t>
      </w:r>
    </w:p>
    <w:p w14:paraId="6CED8A2B" w14:textId="6FDA8728" w:rsidR="00731EA7" w:rsidRPr="00385594" w:rsidRDefault="00731EA7" w:rsidP="006962B4">
      <w:pPr>
        <w:rPr>
          <w:rFonts w:ascii="Times New Roman" w:hAnsi="Times New Roman" w:cs="Times New Roman"/>
          <w:sz w:val="22"/>
          <w:szCs w:val="22"/>
          <w:lang w:eastAsia="ja-JP"/>
        </w:rPr>
      </w:pPr>
    </w:p>
    <w:p w14:paraId="2D800D55" w14:textId="0F8F276B" w:rsidR="00731EA7" w:rsidRPr="00385594" w:rsidRDefault="00731EA7" w:rsidP="006962B4">
      <w:pPr>
        <w:rPr>
          <w:rFonts w:ascii="Times New Roman" w:hAnsi="Times New Roman" w:cs="Times New Roman"/>
          <w:sz w:val="22"/>
          <w:szCs w:val="22"/>
        </w:rPr>
      </w:pPr>
      <w:r w:rsidRPr="00385594">
        <w:rPr>
          <w:rFonts w:ascii="Times New Roman" w:hAnsi="Times New Roman" w:cs="Times New Roman"/>
          <w:sz w:val="22"/>
          <w:szCs w:val="22"/>
        </w:rPr>
        <w:tab/>
        <w:t>Simona Iammarino, Andrés Rodriguez-Pose, and Michael Storper</w:t>
      </w:r>
      <w:r w:rsidR="00B9022C">
        <w:rPr>
          <w:rFonts w:ascii="Times New Roman" w:hAnsi="Times New Roman" w:cs="Times New Roman"/>
          <w:sz w:val="22"/>
          <w:szCs w:val="22"/>
        </w:rPr>
        <w:t>. 2019.</w:t>
      </w:r>
      <w:r w:rsidRPr="00385594">
        <w:rPr>
          <w:rFonts w:ascii="Times New Roman" w:hAnsi="Times New Roman" w:cs="Times New Roman"/>
          <w:sz w:val="22"/>
          <w:szCs w:val="22"/>
        </w:rPr>
        <w:t xml:space="preserve"> "Regional Inequality </w:t>
      </w:r>
      <w:r w:rsidR="00B9022C">
        <w:rPr>
          <w:rFonts w:ascii="Times New Roman" w:hAnsi="Times New Roman" w:cs="Times New Roman"/>
          <w:sz w:val="22"/>
          <w:szCs w:val="22"/>
        </w:rPr>
        <w:tab/>
      </w:r>
      <w:r w:rsidRPr="00385594">
        <w:rPr>
          <w:rFonts w:ascii="Times New Roman" w:hAnsi="Times New Roman" w:cs="Times New Roman"/>
          <w:sz w:val="22"/>
          <w:szCs w:val="22"/>
        </w:rPr>
        <w:t xml:space="preserve">in Europe: Evidence, Theory, and Policy Implications," </w:t>
      </w:r>
      <w:r w:rsidRPr="00385594">
        <w:rPr>
          <w:rFonts w:ascii="Times New Roman" w:hAnsi="Times New Roman" w:cs="Times New Roman"/>
          <w:i/>
          <w:sz w:val="22"/>
          <w:szCs w:val="22"/>
        </w:rPr>
        <w:t xml:space="preserve">J. of Economic Geography </w:t>
      </w:r>
      <w:r w:rsidRPr="00385594">
        <w:rPr>
          <w:rFonts w:ascii="Times New Roman" w:hAnsi="Times New Roman" w:cs="Times New Roman"/>
          <w:iCs/>
          <w:sz w:val="22"/>
          <w:szCs w:val="22"/>
        </w:rPr>
        <w:t xml:space="preserve">19 </w:t>
      </w:r>
      <w:r w:rsidRPr="00385594">
        <w:rPr>
          <w:rFonts w:ascii="Times New Roman" w:hAnsi="Times New Roman" w:cs="Times New Roman"/>
          <w:iCs/>
          <w:sz w:val="22"/>
          <w:szCs w:val="22"/>
        </w:rPr>
        <w:tab/>
      </w:r>
      <w:r w:rsidRPr="00385594">
        <w:rPr>
          <w:rFonts w:ascii="Times New Roman" w:hAnsi="Times New Roman" w:cs="Times New Roman"/>
          <w:iCs/>
          <w:sz w:val="22"/>
          <w:szCs w:val="22"/>
        </w:rPr>
        <w:tab/>
        <w:t xml:space="preserve">(2019): </w:t>
      </w:r>
      <w:r w:rsidRPr="00385594">
        <w:rPr>
          <w:rFonts w:ascii="Times New Roman" w:hAnsi="Times New Roman" w:cs="Times New Roman"/>
          <w:iCs/>
          <w:sz w:val="22"/>
          <w:szCs w:val="22"/>
        </w:rPr>
        <w:tab/>
        <w:t>273-298.</w:t>
      </w:r>
    </w:p>
    <w:p w14:paraId="03A646FD" w14:textId="45E20981" w:rsidR="00D5531E" w:rsidRDefault="000D04F0" w:rsidP="004E0B5F">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lastRenderedPageBreak/>
        <w:tab/>
      </w:r>
    </w:p>
    <w:p w14:paraId="08AA7D4D" w14:textId="741253CF" w:rsidR="005E1F6F" w:rsidRDefault="005E1F6F" w:rsidP="005E1F6F">
      <w:pPr>
        <w:pStyle w:val="NormalWeb"/>
        <w:spacing w:before="0" w:beforeAutospacing="0" w:after="0" w:afterAutospacing="0"/>
        <w:jc w:val="both"/>
        <w:rPr>
          <w:sz w:val="22"/>
          <w:szCs w:val="22"/>
          <w:u w:val="single"/>
        </w:rPr>
      </w:pPr>
      <w:r w:rsidRPr="004A1DD0">
        <w:rPr>
          <w:sz w:val="22"/>
          <w:szCs w:val="22"/>
          <w:u w:val="single"/>
        </w:rPr>
        <w:t>Recommended</w:t>
      </w:r>
    </w:p>
    <w:p w14:paraId="3891FC5D" w14:textId="12F25F2A" w:rsidR="00015E9C" w:rsidRDefault="00015E9C" w:rsidP="005E1F6F">
      <w:pPr>
        <w:pStyle w:val="NormalWeb"/>
        <w:spacing w:before="0" w:beforeAutospacing="0" w:after="0" w:afterAutospacing="0"/>
        <w:jc w:val="both"/>
        <w:rPr>
          <w:sz w:val="22"/>
          <w:szCs w:val="22"/>
        </w:rPr>
      </w:pPr>
      <w:r w:rsidRPr="003E3D31">
        <w:rPr>
          <w:sz w:val="22"/>
          <w:szCs w:val="22"/>
        </w:rPr>
        <w:t xml:space="preserve">Beramendi and Rogers, </w:t>
      </w:r>
      <w:r w:rsidR="00976D9D" w:rsidRPr="003E3D31">
        <w:rPr>
          <w:sz w:val="22"/>
          <w:szCs w:val="22"/>
        </w:rPr>
        <w:t>2022.</w:t>
      </w:r>
      <w:r w:rsidR="00976D9D">
        <w:rPr>
          <w:i/>
          <w:iCs/>
          <w:sz w:val="22"/>
          <w:szCs w:val="22"/>
        </w:rPr>
        <w:t xml:space="preserve"> </w:t>
      </w:r>
      <w:r w:rsidR="00976D9D" w:rsidRPr="003E3D31">
        <w:rPr>
          <w:i/>
          <w:iCs/>
          <w:sz w:val="22"/>
          <w:szCs w:val="22"/>
        </w:rPr>
        <w:t>Geography, Capacity, and Inequality: Spatial Inequality.</w:t>
      </w:r>
      <w:r w:rsidR="00976D9D">
        <w:rPr>
          <w:sz w:val="22"/>
          <w:szCs w:val="22"/>
        </w:rPr>
        <w:t xml:space="preserve"> CUP, </w:t>
      </w:r>
      <w:r w:rsidRPr="003E3D31">
        <w:rPr>
          <w:sz w:val="22"/>
          <w:szCs w:val="22"/>
        </w:rPr>
        <w:t xml:space="preserve">Cambridge Element.  </w:t>
      </w:r>
    </w:p>
    <w:p w14:paraId="7739858D" w14:textId="77777777" w:rsidR="000113CE" w:rsidRPr="003E3D31" w:rsidRDefault="000113CE" w:rsidP="005E1F6F">
      <w:pPr>
        <w:pStyle w:val="NormalWeb"/>
        <w:spacing w:before="0" w:beforeAutospacing="0" w:after="0" w:afterAutospacing="0"/>
        <w:jc w:val="both"/>
        <w:rPr>
          <w:sz w:val="22"/>
          <w:szCs w:val="22"/>
        </w:rPr>
      </w:pPr>
    </w:p>
    <w:p w14:paraId="28B192BF" w14:textId="7DD27E8E" w:rsidR="00072031" w:rsidRPr="004A1DD0" w:rsidRDefault="00072031" w:rsidP="00072031">
      <w:pPr>
        <w:rPr>
          <w:rFonts w:ascii="Times New Roman" w:hAnsi="Times New Roman" w:cs="Times New Roman"/>
          <w:color w:val="000000" w:themeColor="text1"/>
          <w:sz w:val="22"/>
          <w:szCs w:val="22"/>
          <w:lang w:eastAsia="ja-JP"/>
        </w:rPr>
      </w:pPr>
      <w:r w:rsidRPr="00072031">
        <w:rPr>
          <w:rFonts w:ascii="Times New Roman" w:hAnsi="Times New Roman" w:cs="Times New Roman"/>
          <w:color w:val="000000" w:themeColor="text1"/>
          <w:sz w:val="22"/>
          <w:szCs w:val="22"/>
          <w:lang w:eastAsia="ja-JP"/>
        </w:rPr>
        <w:t>Melissa</w:t>
      </w:r>
      <w:r w:rsidRPr="004A1DD0">
        <w:rPr>
          <w:rFonts w:ascii="Times New Roman" w:hAnsi="Times New Roman" w:cs="Times New Roman"/>
          <w:color w:val="000000" w:themeColor="text1"/>
          <w:sz w:val="22"/>
          <w:szCs w:val="22"/>
          <w:lang w:eastAsia="ja-JP"/>
        </w:rPr>
        <w:t xml:space="preserve"> Zeigler Rogers, </w:t>
      </w:r>
      <w:r w:rsidRPr="004A1DD0">
        <w:rPr>
          <w:rFonts w:ascii="Times New Roman" w:hAnsi="Times New Roman" w:cs="Times New Roman"/>
          <w:i/>
          <w:color w:val="000000" w:themeColor="text1"/>
          <w:sz w:val="22"/>
          <w:szCs w:val="22"/>
          <w:lang w:eastAsia="ja-JP"/>
        </w:rPr>
        <w:t>The Politics of Place and the Limits to Redistribution</w:t>
      </w:r>
      <w:r w:rsidRPr="004A1DD0">
        <w:rPr>
          <w:rFonts w:ascii="Times New Roman" w:hAnsi="Times New Roman" w:cs="Times New Roman"/>
          <w:color w:val="000000" w:themeColor="text1"/>
          <w:sz w:val="22"/>
          <w:szCs w:val="22"/>
          <w:lang w:eastAsia="ja-JP"/>
        </w:rPr>
        <w:t xml:space="preserve"> (Routledge 2016). </w:t>
      </w:r>
    </w:p>
    <w:p w14:paraId="40992E60" w14:textId="77777777" w:rsidR="000113CE" w:rsidRDefault="00072031" w:rsidP="003E3D31">
      <w:pPr>
        <w:rPr>
          <w:rFonts w:ascii="Times New Roman" w:hAnsi="Times New Roman" w:cs="Times New Roman"/>
          <w:sz w:val="22"/>
          <w:szCs w:val="22"/>
        </w:rPr>
      </w:pPr>
      <w:r>
        <w:rPr>
          <w:rFonts w:ascii="Times New Roman" w:hAnsi="Times New Roman" w:cs="Times New Roman"/>
          <w:sz w:val="22"/>
          <w:szCs w:val="22"/>
        </w:rPr>
        <w:tab/>
      </w:r>
    </w:p>
    <w:p w14:paraId="5D4E119D" w14:textId="313C76CC" w:rsidR="00976D9D" w:rsidRDefault="005E1F6F" w:rsidP="003E3D31">
      <w:pPr>
        <w:rPr>
          <w:rFonts w:ascii="Times New Roman" w:hAnsi="Times New Roman" w:cs="Times New Roman"/>
          <w:sz w:val="22"/>
          <w:szCs w:val="22"/>
        </w:rPr>
      </w:pPr>
      <w:r w:rsidRPr="004A1DD0">
        <w:rPr>
          <w:rFonts w:ascii="Times New Roman" w:hAnsi="Times New Roman" w:cs="Times New Roman"/>
          <w:sz w:val="22"/>
          <w:szCs w:val="22"/>
        </w:rPr>
        <w:t xml:space="preserve">Dong Wook Lee and Melissa Rogers, </w:t>
      </w:r>
      <w:r>
        <w:rPr>
          <w:rFonts w:ascii="Times New Roman" w:hAnsi="Times New Roman" w:cs="Times New Roman"/>
          <w:sz w:val="22"/>
          <w:szCs w:val="22"/>
        </w:rPr>
        <w:t>"</w:t>
      </w:r>
      <w:r w:rsidRPr="004A1DD0">
        <w:rPr>
          <w:rFonts w:ascii="Times New Roman" w:hAnsi="Times New Roman" w:cs="Times New Roman"/>
          <w:sz w:val="22"/>
          <w:szCs w:val="22"/>
        </w:rPr>
        <w:t xml:space="preserve">Inter-regional inequality and the dynamics of government spending," </w:t>
      </w:r>
      <w:r w:rsidRPr="00491B0F">
        <w:rPr>
          <w:rFonts w:ascii="Times New Roman" w:hAnsi="Times New Roman" w:cs="Times New Roman"/>
          <w:i/>
          <w:iCs/>
          <w:sz w:val="22"/>
          <w:szCs w:val="22"/>
        </w:rPr>
        <w:t>Journal of Politics</w:t>
      </w:r>
      <w:r w:rsidRPr="004A1DD0">
        <w:rPr>
          <w:rFonts w:ascii="Times New Roman" w:hAnsi="Times New Roman" w:cs="Times New Roman"/>
          <w:sz w:val="22"/>
          <w:szCs w:val="22"/>
        </w:rPr>
        <w:t xml:space="preserve">, forthcoming. </w:t>
      </w:r>
    </w:p>
    <w:p w14:paraId="77A6430D" w14:textId="77777777" w:rsidR="000113CE" w:rsidRDefault="000113CE" w:rsidP="003E3D31">
      <w:pPr>
        <w:rPr>
          <w:rFonts w:ascii="Times New Roman" w:hAnsi="Times New Roman" w:cs="Times New Roman"/>
          <w:sz w:val="22"/>
          <w:szCs w:val="22"/>
        </w:rPr>
      </w:pPr>
    </w:p>
    <w:p w14:paraId="2E5FBA5C" w14:textId="3176E0EB" w:rsidR="00976D9D" w:rsidRDefault="00976D9D" w:rsidP="00976D9D">
      <w:pPr>
        <w:rPr>
          <w:rFonts w:ascii="Times New Roman" w:hAnsi="Times New Roman" w:cs="Times New Roman"/>
          <w:sz w:val="22"/>
          <w:szCs w:val="22"/>
        </w:rPr>
      </w:pPr>
      <w:r w:rsidRPr="00095990">
        <w:rPr>
          <w:rFonts w:ascii="TimesNewRomanPSMT" w:eastAsia="Times New Roman" w:hAnsi="TimesNewRomanPSMT" w:cs="Times New Roman"/>
          <w:sz w:val="22"/>
          <w:szCs w:val="22"/>
          <w:lang w:eastAsia="en-GB"/>
        </w:rPr>
        <w:t xml:space="preserve">Pike, A., Rodríguez-Pose, A., Tomaney, J., Torrisi, G., and Tselios, V. (2012) "In search of </w:t>
      </w:r>
      <w:r w:rsidRPr="00095990">
        <w:rPr>
          <w:rFonts w:ascii="TimesNewRomanPSMT" w:eastAsia="Times New Roman" w:hAnsi="TimesNewRomanPSMT" w:cs="Times New Roman"/>
          <w:sz w:val="22"/>
          <w:szCs w:val="22"/>
          <w:lang w:eastAsia="en-GB"/>
        </w:rPr>
        <w:tab/>
        <w:t>the 'economic dividend' of devolution: Spatial disparities, spatial economic policy and</w:t>
      </w:r>
      <w:r w:rsidR="000113CE">
        <w:rPr>
          <w:rFonts w:ascii="TimesNewRomanPSMT" w:eastAsia="Times New Roman" w:hAnsi="TimesNewRomanPSMT" w:cs="Times New Roman"/>
          <w:sz w:val="22"/>
          <w:szCs w:val="22"/>
          <w:lang w:eastAsia="en-GB"/>
        </w:rPr>
        <w:t xml:space="preserve"> </w:t>
      </w:r>
      <w:r w:rsidRPr="00095990">
        <w:rPr>
          <w:rFonts w:ascii="TimesNewRomanPSMT" w:eastAsia="Times New Roman" w:hAnsi="TimesNewRomanPSMT" w:cs="Times New Roman"/>
          <w:sz w:val="22"/>
          <w:szCs w:val="22"/>
          <w:lang w:eastAsia="en-GB"/>
        </w:rPr>
        <w:t xml:space="preserve">decentralisation in the UK." </w:t>
      </w:r>
      <w:r w:rsidRPr="00095990">
        <w:rPr>
          <w:rFonts w:ascii="TimesNewRomanPSMT" w:eastAsia="Times New Roman" w:hAnsi="TimesNewRomanPSMT" w:cs="Times New Roman"/>
          <w:i/>
          <w:iCs/>
          <w:sz w:val="22"/>
          <w:szCs w:val="22"/>
          <w:lang w:eastAsia="en-GB"/>
        </w:rPr>
        <w:t>Environment and Planning C: Gov. and Policy</w:t>
      </w:r>
      <w:r w:rsidRPr="00095990">
        <w:rPr>
          <w:rFonts w:ascii="TimesNewRomanPSMT" w:eastAsia="Times New Roman" w:hAnsi="TimesNewRomanPSMT" w:cs="Times New Roman"/>
          <w:sz w:val="22"/>
          <w:szCs w:val="22"/>
          <w:lang w:eastAsia="en-GB"/>
        </w:rPr>
        <w:t xml:space="preserve"> 30, 1, 10-28.</w:t>
      </w:r>
    </w:p>
    <w:p w14:paraId="58315181" w14:textId="77777777" w:rsidR="000113CE" w:rsidRDefault="005E1F6F" w:rsidP="00976D9D">
      <w:pPr>
        <w:rPr>
          <w:rFonts w:ascii="Times New Roman" w:hAnsi="Times New Roman" w:cs="Times New Roman"/>
          <w:sz w:val="22"/>
          <w:szCs w:val="22"/>
        </w:rPr>
      </w:pPr>
      <w:r w:rsidRPr="004A1DD0">
        <w:rPr>
          <w:rFonts w:ascii="Times New Roman" w:hAnsi="Times New Roman" w:cs="Times New Roman"/>
          <w:sz w:val="22"/>
          <w:szCs w:val="22"/>
        </w:rPr>
        <w:tab/>
      </w:r>
    </w:p>
    <w:p w14:paraId="7B83F6EB" w14:textId="53463928" w:rsidR="005E1F6F" w:rsidRPr="004A1DD0" w:rsidRDefault="005E1F6F" w:rsidP="00976D9D">
      <w:pPr>
        <w:rPr>
          <w:rFonts w:ascii="Times New Roman" w:hAnsi="Times New Roman" w:cs="Times New Roman"/>
          <w:sz w:val="22"/>
          <w:szCs w:val="22"/>
        </w:rPr>
      </w:pPr>
      <w:r w:rsidRPr="004A1DD0">
        <w:rPr>
          <w:rFonts w:ascii="Times New Roman" w:hAnsi="Times New Roman" w:cs="Times New Roman"/>
          <w:sz w:val="22"/>
          <w:szCs w:val="22"/>
        </w:rPr>
        <w:t xml:space="preserve">Lars- Erik Cederman, Kristian Gleditsch, and Halvard Buhaug, </w:t>
      </w:r>
      <w:r w:rsidRPr="004A1DD0">
        <w:rPr>
          <w:rFonts w:ascii="Times New Roman" w:hAnsi="Times New Roman" w:cs="Times New Roman"/>
          <w:i/>
          <w:iCs/>
          <w:sz w:val="22"/>
          <w:szCs w:val="22"/>
        </w:rPr>
        <w:t>Inequality, Grievances and Civil War</w:t>
      </w:r>
      <w:r w:rsidRPr="004A1DD0">
        <w:rPr>
          <w:rFonts w:ascii="Times New Roman" w:hAnsi="Times New Roman" w:cs="Times New Roman"/>
          <w:sz w:val="22"/>
          <w:szCs w:val="22"/>
        </w:rPr>
        <w:t xml:space="preserve"> (CUP 2013)</w:t>
      </w:r>
    </w:p>
    <w:p w14:paraId="10A49E58" w14:textId="3073E66E" w:rsidR="005E1F6F" w:rsidRDefault="005E1F6F" w:rsidP="00976D9D">
      <w:pPr>
        <w:rPr>
          <w:rFonts w:ascii="Times New Roman" w:hAnsi="Times New Roman" w:cs="Times New Roman"/>
          <w:color w:val="000000" w:themeColor="text1"/>
          <w:sz w:val="22"/>
          <w:szCs w:val="22"/>
          <w:lang w:eastAsia="ja-JP"/>
        </w:rPr>
      </w:pPr>
      <w:r w:rsidRPr="004A1DD0">
        <w:rPr>
          <w:rFonts w:ascii="Times New Roman" w:hAnsi="Times New Roman" w:cs="Times New Roman"/>
          <w:color w:val="000000" w:themeColor="text1"/>
          <w:sz w:val="22"/>
          <w:szCs w:val="22"/>
          <w:lang w:eastAsia="ja-JP"/>
        </w:rPr>
        <w:t xml:space="preserve">Jacqueline Behrend and Laurence Whitehead, "Territorially Uneven Democratization Processes in Large Federations," in Behrend and Whitehead, eds., </w:t>
      </w:r>
      <w:r w:rsidRPr="004A1DD0">
        <w:rPr>
          <w:rFonts w:ascii="Times New Roman" w:hAnsi="Times New Roman" w:cs="Times New Roman"/>
          <w:i/>
          <w:color w:val="000000" w:themeColor="text1"/>
          <w:sz w:val="22"/>
          <w:szCs w:val="22"/>
          <w:lang w:eastAsia="ja-JP"/>
        </w:rPr>
        <w:t xml:space="preserve">Illiberal Practices: </w:t>
      </w:r>
      <w:r w:rsidRPr="004A1DD0">
        <w:rPr>
          <w:rFonts w:ascii="Times New Roman" w:hAnsi="Times New Roman" w:cs="Times New Roman"/>
          <w:i/>
          <w:color w:val="000000" w:themeColor="text1"/>
          <w:sz w:val="22"/>
          <w:szCs w:val="22"/>
          <w:lang w:eastAsia="ja-JP"/>
        </w:rPr>
        <w:tab/>
        <w:t xml:space="preserve">Territorial Variance </w:t>
      </w:r>
      <w:r w:rsidR="00072031" w:rsidRPr="004A1DD0">
        <w:rPr>
          <w:rFonts w:ascii="Times New Roman" w:hAnsi="Times New Roman" w:cs="Times New Roman"/>
          <w:i/>
          <w:color w:val="000000" w:themeColor="text1"/>
          <w:sz w:val="22"/>
          <w:szCs w:val="22"/>
          <w:lang w:eastAsia="ja-JP"/>
        </w:rPr>
        <w:t>within</w:t>
      </w:r>
      <w:r w:rsidRPr="004A1DD0">
        <w:rPr>
          <w:rFonts w:ascii="Times New Roman" w:hAnsi="Times New Roman" w:cs="Times New Roman"/>
          <w:i/>
          <w:color w:val="000000" w:themeColor="text1"/>
          <w:sz w:val="22"/>
          <w:szCs w:val="22"/>
          <w:lang w:eastAsia="ja-JP"/>
        </w:rPr>
        <w:t xml:space="preserve"> Large Federal Democracies</w:t>
      </w:r>
      <w:r w:rsidRPr="004A1DD0">
        <w:rPr>
          <w:rFonts w:ascii="Times New Roman" w:hAnsi="Times New Roman" w:cs="Times New Roman"/>
          <w:color w:val="000000" w:themeColor="text1"/>
          <w:sz w:val="22"/>
          <w:szCs w:val="22"/>
          <w:lang w:eastAsia="ja-JP"/>
        </w:rPr>
        <w:t xml:space="preserve"> (Baltimore: J</w:t>
      </w:r>
      <w:r w:rsidR="004A5169">
        <w:rPr>
          <w:rFonts w:ascii="Times New Roman" w:hAnsi="Times New Roman" w:cs="Times New Roman"/>
          <w:color w:val="000000" w:themeColor="text1"/>
          <w:sz w:val="22"/>
          <w:szCs w:val="22"/>
          <w:lang w:eastAsia="ja-JP"/>
        </w:rPr>
        <w:t xml:space="preserve">HU, </w:t>
      </w:r>
      <w:r w:rsidRPr="004A1DD0">
        <w:rPr>
          <w:rFonts w:ascii="Times New Roman" w:hAnsi="Times New Roman" w:cs="Times New Roman"/>
          <w:color w:val="000000" w:themeColor="text1"/>
          <w:sz w:val="22"/>
          <w:szCs w:val="22"/>
          <w:lang w:eastAsia="ja-JP"/>
        </w:rPr>
        <w:t xml:space="preserve">2016). </w:t>
      </w:r>
    </w:p>
    <w:p w14:paraId="695BE991" w14:textId="77777777" w:rsidR="000113CE" w:rsidRPr="004A1DD0" w:rsidRDefault="000113CE" w:rsidP="00976D9D">
      <w:pPr>
        <w:rPr>
          <w:rFonts w:ascii="Times New Roman" w:hAnsi="Times New Roman" w:cs="Times New Roman"/>
          <w:color w:val="000000" w:themeColor="text1"/>
          <w:sz w:val="22"/>
          <w:szCs w:val="22"/>
          <w:lang w:eastAsia="ja-JP"/>
        </w:rPr>
      </w:pPr>
    </w:p>
    <w:p w14:paraId="165B4AF2" w14:textId="40E9C861" w:rsidR="005E1F6F" w:rsidRDefault="005E1F6F" w:rsidP="00976D9D">
      <w:pPr>
        <w:rPr>
          <w:rFonts w:ascii="Times New Roman" w:hAnsi="Times New Roman" w:cs="Times New Roman"/>
          <w:sz w:val="22"/>
          <w:szCs w:val="22"/>
        </w:rPr>
      </w:pPr>
      <w:r w:rsidRPr="004A1DD0">
        <w:rPr>
          <w:rFonts w:ascii="Times New Roman" w:hAnsi="Times New Roman" w:cs="Times New Roman"/>
          <w:sz w:val="22"/>
          <w:szCs w:val="22"/>
        </w:rPr>
        <w:t xml:space="preserve">Jonathan Rodden, </w:t>
      </w:r>
      <w:r w:rsidRPr="004A1DD0">
        <w:rPr>
          <w:rFonts w:ascii="Times New Roman" w:hAnsi="Times New Roman" w:cs="Times New Roman"/>
          <w:i/>
          <w:iCs/>
          <w:sz w:val="22"/>
          <w:szCs w:val="22"/>
        </w:rPr>
        <w:t>Why Cities Lose: The Deep Roots of the Urban-Rural Divide</w:t>
      </w:r>
      <w:r w:rsidRPr="004A1DD0">
        <w:rPr>
          <w:rFonts w:ascii="Times New Roman" w:hAnsi="Times New Roman" w:cs="Times New Roman"/>
          <w:sz w:val="22"/>
          <w:szCs w:val="22"/>
        </w:rPr>
        <w:t>, Basic Books,</w:t>
      </w:r>
      <w:r w:rsidR="000113CE">
        <w:rPr>
          <w:rFonts w:ascii="Times New Roman" w:hAnsi="Times New Roman" w:cs="Times New Roman"/>
          <w:sz w:val="22"/>
          <w:szCs w:val="22"/>
        </w:rPr>
        <w:t xml:space="preserve"> </w:t>
      </w:r>
      <w:r w:rsidRPr="004A1DD0">
        <w:rPr>
          <w:rFonts w:ascii="Times New Roman" w:hAnsi="Times New Roman" w:cs="Times New Roman"/>
          <w:sz w:val="22"/>
          <w:szCs w:val="22"/>
        </w:rPr>
        <w:t xml:space="preserve">2019, Chs. 1-4 (pp. 1-99). </w:t>
      </w:r>
    </w:p>
    <w:p w14:paraId="63B91664" w14:textId="77777777" w:rsidR="000113CE" w:rsidRPr="004A1DD0" w:rsidRDefault="000113CE" w:rsidP="00976D9D">
      <w:pPr>
        <w:rPr>
          <w:rFonts w:ascii="Times New Roman" w:hAnsi="Times New Roman" w:cs="Times New Roman"/>
          <w:sz w:val="22"/>
          <w:szCs w:val="22"/>
        </w:rPr>
      </w:pPr>
    </w:p>
    <w:p w14:paraId="4756E980" w14:textId="333A6ED2" w:rsidR="005E1F6F" w:rsidRPr="004A1DD0" w:rsidRDefault="005E1F6F" w:rsidP="00976D9D">
      <w:pPr>
        <w:rPr>
          <w:rFonts w:ascii="Times New Roman" w:hAnsi="Times New Roman" w:cs="Times New Roman"/>
          <w:sz w:val="22"/>
          <w:szCs w:val="22"/>
        </w:rPr>
      </w:pPr>
      <w:r w:rsidRPr="004A1DD0">
        <w:rPr>
          <w:rFonts w:ascii="Times New Roman" w:hAnsi="Times New Roman" w:cs="Times New Roman"/>
          <w:sz w:val="22"/>
          <w:szCs w:val="22"/>
        </w:rPr>
        <w:t xml:space="preserve">Jonthan Rodden, "Geographic Distribution of Political Preferences," </w:t>
      </w:r>
      <w:r w:rsidRPr="004A1DD0">
        <w:rPr>
          <w:rFonts w:ascii="Times New Roman" w:hAnsi="Times New Roman" w:cs="Times New Roman"/>
          <w:i/>
          <w:iCs/>
          <w:sz w:val="22"/>
          <w:szCs w:val="22"/>
        </w:rPr>
        <w:t>Annual Review of Political Science n. 13, 2</w:t>
      </w:r>
      <w:r w:rsidRPr="004A1DD0">
        <w:rPr>
          <w:rFonts w:ascii="Times New Roman" w:hAnsi="Times New Roman" w:cs="Times New Roman"/>
          <w:sz w:val="22"/>
          <w:szCs w:val="22"/>
        </w:rPr>
        <w:t xml:space="preserve">010: 321-40. </w:t>
      </w:r>
    </w:p>
    <w:p w14:paraId="7ACD1E69" w14:textId="77777777" w:rsidR="000113CE" w:rsidRDefault="005E1F6F" w:rsidP="005E1F6F">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p>
    <w:p w14:paraId="1F47E5AD" w14:textId="7223FED7" w:rsidR="005E1F6F" w:rsidRPr="004A1DD0" w:rsidRDefault="005E1F6F" w:rsidP="005E1F6F">
      <w:pPr>
        <w:rPr>
          <w:rFonts w:ascii="Times New Roman" w:hAnsi="Times New Roman" w:cs="Times New Roman"/>
          <w:i/>
          <w:color w:val="000000" w:themeColor="text1"/>
          <w:sz w:val="22"/>
          <w:szCs w:val="22"/>
        </w:rPr>
      </w:pPr>
      <w:r w:rsidRPr="004A1DD0">
        <w:rPr>
          <w:rFonts w:ascii="Times New Roman" w:hAnsi="Times New Roman" w:cs="Times New Roman"/>
          <w:color w:val="000000" w:themeColor="text1"/>
          <w:sz w:val="22"/>
          <w:szCs w:val="22"/>
        </w:rPr>
        <w:t xml:space="preserve">Pablo Beramendi, </w:t>
      </w:r>
      <w:r w:rsidRPr="004A1DD0">
        <w:rPr>
          <w:rFonts w:ascii="Times New Roman" w:hAnsi="Times New Roman" w:cs="Times New Roman"/>
          <w:i/>
          <w:color w:val="000000" w:themeColor="text1"/>
          <w:sz w:val="22"/>
          <w:szCs w:val="22"/>
        </w:rPr>
        <w:t xml:space="preserve">The Political Geography of Inequality: Regions and Redistribution, </w:t>
      </w:r>
      <w:r w:rsidRPr="004A1DD0">
        <w:rPr>
          <w:rFonts w:ascii="Times New Roman" w:hAnsi="Times New Roman" w:cs="Times New Roman"/>
          <w:color w:val="000000" w:themeColor="text1"/>
          <w:sz w:val="22"/>
          <w:szCs w:val="22"/>
        </w:rPr>
        <w:t>CUP, 2104</w:t>
      </w:r>
      <w:r w:rsidRPr="004A1DD0">
        <w:rPr>
          <w:rFonts w:ascii="Times New Roman" w:hAnsi="Times New Roman" w:cs="Times New Roman"/>
          <w:i/>
          <w:color w:val="000000" w:themeColor="text1"/>
          <w:sz w:val="22"/>
          <w:szCs w:val="22"/>
        </w:rPr>
        <w:t xml:space="preserve">. </w:t>
      </w:r>
    </w:p>
    <w:p w14:paraId="634B1245" w14:textId="77777777" w:rsidR="000113CE" w:rsidRDefault="005E1F6F" w:rsidP="005E1F6F">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ab/>
      </w:r>
    </w:p>
    <w:p w14:paraId="2442D778" w14:textId="43D50298" w:rsidR="005E1F6F" w:rsidRDefault="005E1F6F" w:rsidP="005E1F6F">
      <w:pPr>
        <w:rPr>
          <w:rFonts w:ascii="Times New Roman" w:hAnsi="Times New Roman" w:cs="Times New Roman"/>
          <w:color w:val="000000" w:themeColor="text1"/>
          <w:sz w:val="22"/>
          <w:szCs w:val="22"/>
        </w:rPr>
      </w:pPr>
      <w:r w:rsidRPr="004A1DD0">
        <w:rPr>
          <w:rFonts w:ascii="Times New Roman" w:hAnsi="Times New Roman" w:cs="Times New Roman"/>
          <w:color w:val="000000" w:themeColor="text1"/>
          <w:sz w:val="22"/>
          <w:szCs w:val="22"/>
        </w:rPr>
        <w:t xml:space="preserve">Pablo Beramendi.  2007. "Inequality and the Territorial Fragmentation of Solidarity," </w:t>
      </w:r>
      <w:r w:rsidR="00072031" w:rsidRPr="004A1DD0">
        <w:rPr>
          <w:rFonts w:ascii="Times New Roman" w:hAnsi="Times New Roman" w:cs="Times New Roman"/>
          <w:i/>
          <w:color w:val="000000" w:themeColor="text1"/>
          <w:sz w:val="22"/>
          <w:szCs w:val="22"/>
        </w:rPr>
        <w:t>International Organization</w:t>
      </w:r>
      <w:r w:rsidRPr="004A1DD0">
        <w:rPr>
          <w:rFonts w:ascii="Times New Roman" w:hAnsi="Times New Roman" w:cs="Times New Roman"/>
          <w:color w:val="000000" w:themeColor="text1"/>
          <w:sz w:val="22"/>
          <w:szCs w:val="22"/>
        </w:rPr>
        <w:t xml:space="preserve"> 61 (Fall): 783-820.</w:t>
      </w:r>
    </w:p>
    <w:p w14:paraId="5DD14F4B" w14:textId="77777777" w:rsidR="000113CE" w:rsidRPr="004A1DD0" w:rsidRDefault="000113CE" w:rsidP="005E1F6F">
      <w:pPr>
        <w:rPr>
          <w:rFonts w:ascii="Times New Roman" w:hAnsi="Times New Roman" w:cs="Times New Roman"/>
          <w:color w:val="000000" w:themeColor="text1"/>
          <w:sz w:val="22"/>
          <w:szCs w:val="22"/>
        </w:rPr>
      </w:pPr>
    </w:p>
    <w:p w14:paraId="3350E438" w14:textId="349E9A03" w:rsidR="005E1F6F" w:rsidRPr="00DC15A2" w:rsidRDefault="005E1F6F" w:rsidP="005E1F6F">
      <w:pPr>
        <w:widowControl w:val="0"/>
        <w:autoSpaceDN w:val="0"/>
        <w:adjustRightInd w:val="0"/>
        <w:rPr>
          <w:rFonts w:ascii="Times New Roman" w:hAnsi="Times New Roman" w:cs="Times New Roman"/>
          <w:i/>
          <w:color w:val="000000" w:themeColor="text1"/>
          <w:sz w:val="22"/>
          <w:szCs w:val="22"/>
          <w:lang w:eastAsia="ja-JP"/>
        </w:rPr>
      </w:pPr>
      <w:r w:rsidRPr="004A1DD0">
        <w:rPr>
          <w:rFonts w:ascii="Times New Roman" w:hAnsi="Times New Roman" w:cs="Times New Roman"/>
          <w:color w:val="000000" w:themeColor="text1"/>
          <w:sz w:val="22"/>
          <w:szCs w:val="22"/>
          <w:lang w:eastAsia="ja-JP"/>
        </w:rPr>
        <w:t xml:space="preserve">J-P Azam, "The Political Geography of Redistribution," in Benno Ndulu et al., </w:t>
      </w:r>
      <w:r w:rsidRPr="004A1DD0">
        <w:rPr>
          <w:rFonts w:ascii="Times New Roman" w:hAnsi="Times New Roman" w:cs="Times New Roman"/>
          <w:i/>
          <w:color w:val="000000" w:themeColor="text1"/>
          <w:sz w:val="22"/>
          <w:szCs w:val="22"/>
          <w:lang w:eastAsia="ja-JP"/>
        </w:rPr>
        <w:t>The PE of Economic Growth in Africa,</w:t>
      </w:r>
      <w:r w:rsidRPr="004A1DD0">
        <w:rPr>
          <w:rFonts w:ascii="Times New Roman" w:hAnsi="Times New Roman" w:cs="Times New Roman"/>
          <w:color w:val="000000" w:themeColor="text1"/>
          <w:sz w:val="22"/>
          <w:szCs w:val="22"/>
          <w:lang w:eastAsia="ja-JP"/>
        </w:rPr>
        <w:t xml:space="preserve"> 1960-2000 (Cambridge U. Press, 2008), pp. 225-248. </w:t>
      </w:r>
      <w:r w:rsidRPr="004A1DD0">
        <w:rPr>
          <w:rFonts w:ascii="Times New Roman" w:hAnsi="Times New Roman" w:cs="Times New Roman"/>
          <w:color w:val="353535"/>
          <w:sz w:val="22"/>
          <w:szCs w:val="22"/>
          <w:lang w:val="en-US"/>
        </w:rPr>
        <w:t xml:space="preserve"> </w:t>
      </w:r>
    </w:p>
    <w:p w14:paraId="36580434" w14:textId="77777777" w:rsidR="000113CE" w:rsidRDefault="005E1F6F" w:rsidP="005E1F6F">
      <w:pPr>
        <w:rPr>
          <w:rFonts w:ascii="Times New Roman" w:hAnsi="Times New Roman" w:cs="Times New Roman"/>
          <w:sz w:val="22"/>
          <w:szCs w:val="22"/>
        </w:rPr>
      </w:pPr>
      <w:r w:rsidRPr="004A1DD0">
        <w:rPr>
          <w:rFonts w:ascii="Times New Roman" w:hAnsi="Times New Roman" w:cs="Times New Roman"/>
          <w:sz w:val="22"/>
          <w:szCs w:val="22"/>
        </w:rPr>
        <w:tab/>
      </w:r>
    </w:p>
    <w:p w14:paraId="41501914" w14:textId="5FD927E4" w:rsidR="005E1F6F" w:rsidRDefault="005E1F6F" w:rsidP="005E1F6F">
      <w:pPr>
        <w:rPr>
          <w:rFonts w:ascii="Times New Roman" w:hAnsi="Times New Roman" w:cs="Times New Roman"/>
          <w:sz w:val="22"/>
          <w:szCs w:val="22"/>
        </w:rPr>
      </w:pPr>
      <w:r w:rsidRPr="004A1DD0">
        <w:rPr>
          <w:rFonts w:ascii="Times New Roman" w:hAnsi="Times New Roman" w:cs="Times New Roman"/>
          <w:sz w:val="22"/>
          <w:szCs w:val="22"/>
        </w:rPr>
        <w:t xml:space="preserve">Kristin Bakke and Eric Wibbels, Diversity, Disparity, and Civil Conflict in Federal States, </w:t>
      </w:r>
      <w:r w:rsidRPr="004A1DD0">
        <w:rPr>
          <w:rFonts w:ascii="Times New Roman" w:hAnsi="Times New Roman" w:cs="Times New Roman"/>
          <w:i/>
          <w:iCs/>
          <w:sz w:val="22"/>
          <w:szCs w:val="22"/>
        </w:rPr>
        <w:t>World Politics</w:t>
      </w:r>
      <w:r w:rsidRPr="004A1DD0">
        <w:rPr>
          <w:rFonts w:ascii="Times New Roman" w:hAnsi="Times New Roman" w:cs="Times New Roman"/>
          <w:sz w:val="22"/>
          <w:szCs w:val="22"/>
        </w:rPr>
        <w:t>, 59/1 (2006): 1-50</w:t>
      </w:r>
      <w:r w:rsidR="00DC39DE">
        <w:rPr>
          <w:rFonts w:ascii="Times New Roman" w:hAnsi="Times New Roman" w:cs="Times New Roman"/>
          <w:sz w:val="22"/>
          <w:szCs w:val="22"/>
        </w:rPr>
        <w:t>.</w:t>
      </w:r>
    </w:p>
    <w:p w14:paraId="28DC3F1B" w14:textId="77777777" w:rsidR="00DC39DE" w:rsidRPr="004A1DD0" w:rsidRDefault="00DC39DE" w:rsidP="005E1F6F">
      <w:pPr>
        <w:rPr>
          <w:rFonts w:ascii="Times New Roman" w:hAnsi="Times New Roman" w:cs="Times New Roman"/>
          <w:sz w:val="22"/>
          <w:szCs w:val="22"/>
        </w:rPr>
      </w:pPr>
    </w:p>
    <w:p w14:paraId="587E94B7" w14:textId="4F838B04" w:rsidR="005E1F6F" w:rsidRPr="004A1DD0" w:rsidRDefault="005E1F6F" w:rsidP="005E1F6F">
      <w:pPr>
        <w:rPr>
          <w:rFonts w:ascii="Times New Roman" w:hAnsi="Times New Roman" w:cs="Times New Roman"/>
          <w:sz w:val="22"/>
          <w:szCs w:val="22"/>
        </w:rPr>
      </w:pPr>
      <w:r w:rsidRPr="004A1DD0">
        <w:rPr>
          <w:rFonts w:ascii="Times New Roman" w:hAnsi="Times New Roman" w:cs="Times New Roman"/>
          <w:sz w:val="22"/>
          <w:szCs w:val="22"/>
        </w:rPr>
        <w:t xml:space="preserve">Abdul-Garafu Abdoulai, "Rethinking Spatial Inequality in Development: The Primacy of </w:t>
      </w:r>
      <w:r w:rsidRPr="004A1DD0">
        <w:rPr>
          <w:rFonts w:ascii="Times New Roman" w:hAnsi="Times New Roman" w:cs="Times New Roman"/>
          <w:sz w:val="22"/>
          <w:szCs w:val="22"/>
        </w:rPr>
        <w:tab/>
        <w:t xml:space="preserve">Power Relations," </w:t>
      </w:r>
      <w:r w:rsidRPr="004A1DD0">
        <w:rPr>
          <w:rFonts w:ascii="Times New Roman" w:hAnsi="Times New Roman" w:cs="Times New Roman"/>
          <w:i/>
          <w:iCs/>
          <w:sz w:val="22"/>
          <w:szCs w:val="22"/>
        </w:rPr>
        <w:t>Journal</w:t>
      </w:r>
      <w:r w:rsidRPr="004A1DD0">
        <w:rPr>
          <w:rFonts w:ascii="Times New Roman" w:hAnsi="Times New Roman" w:cs="Times New Roman"/>
          <w:i/>
          <w:sz w:val="22"/>
          <w:szCs w:val="22"/>
        </w:rPr>
        <w:t xml:space="preserve"> of Int Development</w:t>
      </w:r>
      <w:r w:rsidRPr="004A1DD0">
        <w:rPr>
          <w:rFonts w:ascii="Times New Roman" w:hAnsi="Times New Roman" w:cs="Times New Roman"/>
          <w:sz w:val="22"/>
          <w:szCs w:val="22"/>
        </w:rPr>
        <w:t xml:space="preserve">, 29 (2017): 386-403. </w:t>
      </w:r>
    </w:p>
    <w:p w14:paraId="1FF317E0" w14:textId="3B88D65F" w:rsidR="00A46AD7" w:rsidRDefault="00A46AD7" w:rsidP="005E1F6F">
      <w:pPr>
        <w:rPr>
          <w:rFonts w:ascii="Times New Roman" w:hAnsi="Times New Roman" w:cs="Times New Roman"/>
          <w:color w:val="000000" w:themeColor="text1"/>
          <w:sz w:val="22"/>
          <w:szCs w:val="22"/>
        </w:rPr>
      </w:pPr>
    </w:p>
    <w:p w14:paraId="24072224" w14:textId="77777777" w:rsidR="005E1F6F" w:rsidRPr="004A1DD0" w:rsidRDefault="005E1F6F" w:rsidP="004E0B5F">
      <w:pPr>
        <w:rPr>
          <w:rFonts w:ascii="Times New Roman" w:hAnsi="Times New Roman" w:cs="Times New Roman"/>
          <w:color w:val="000000" w:themeColor="text1"/>
          <w:sz w:val="22"/>
          <w:szCs w:val="22"/>
          <w:lang w:eastAsia="ja-JP"/>
        </w:rPr>
      </w:pPr>
    </w:p>
    <w:p w14:paraId="1CFE1488" w14:textId="77777777" w:rsidR="00617E3A" w:rsidRPr="004A1DD0" w:rsidRDefault="00617E3A">
      <w:pPr>
        <w:rPr>
          <w:rFonts w:ascii="Times New Roman" w:hAnsi="Times New Roman" w:cs="Times New Roman"/>
          <w:color w:val="000000" w:themeColor="text1"/>
          <w:sz w:val="22"/>
          <w:szCs w:val="22"/>
        </w:rPr>
      </w:pPr>
    </w:p>
    <w:p w14:paraId="5A6656DC" w14:textId="16D22CC5" w:rsidR="00D54EF2" w:rsidRPr="002665C3" w:rsidRDefault="00D54EF2">
      <w:pPr>
        <w:rPr>
          <w:rFonts w:ascii="Times New Roman" w:hAnsi="Times New Roman" w:cs="Times New Roman"/>
          <w:b/>
          <w:bCs/>
          <w:sz w:val="22"/>
          <w:szCs w:val="22"/>
        </w:rPr>
      </w:pPr>
      <w:r w:rsidRPr="002665C3">
        <w:rPr>
          <w:rFonts w:ascii="Times New Roman" w:hAnsi="Times New Roman" w:cs="Times New Roman"/>
          <w:b/>
          <w:bCs/>
          <w:sz w:val="22"/>
          <w:szCs w:val="22"/>
        </w:rPr>
        <w:t>Week 6</w:t>
      </w:r>
      <w:r w:rsidR="001D005F" w:rsidRPr="002665C3">
        <w:rPr>
          <w:rFonts w:ascii="Times New Roman" w:hAnsi="Times New Roman" w:cs="Times New Roman"/>
          <w:b/>
          <w:bCs/>
          <w:sz w:val="22"/>
          <w:szCs w:val="22"/>
        </w:rPr>
        <w:t>.</w:t>
      </w:r>
      <w:r w:rsidRPr="002665C3">
        <w:rPr>
          <w:rFonts w:ascii="Times New Roman" w:hAnsi="Times New Roman" w:cs="Times New Roman"/>
          <w:b/>
          <w:bCs/>
          <w:sz w:val="22"/>
          <w:szCs w:val="22"/>
        </w:rPr>
        <w:t xml:space="preserve"> Reading Week</w:t>
      </w:r>
      <w:r w:rsidR="00B00D33" w:rsidRPr="002665C3">
        <w:rPr>
          <w:rFonts w:ascii="Times New Roman" w:hAnsi="Times New Roman" w:cs="Times New Roman"/>
          <w:b/>
          <w:bCs/>
          <w:sz w:val="22"/>
          <w:szCs w:val="22"/>
        </w:rPr>
        <w:t xml:space="preserve">.  </w:t>
      </w:r>
      <w:r w:rsidR="004A5169" w:rsidRPr="002665C3">
        <w:rPr>
          <w:rFonts w:ascii="Times New Roman" w:hAnsi="Times New Roman" w:cs="Times New Roman"/>
          <w:b/>
          <w:bCs/>
          <w:sz w:val="22"/>
          <w:szCs w:val="22"/>
        </w:rPr>
        <w:t>Feb. 2</w:t>
      </w:r>
      <w:r w:rsidR="002665C3" w:rsidRPr="002665C3">
        <w:rPr>
          <w:rFonts w:ascii="Times New Roman" w:hAnsi="Times New Roman" w:cs="Times New Roman"/>
          <w:b/>
          <w:bCs/>
          <w:sz w:val="22"/>
          <w:szCs w:val="22"/>
        </w:rPr>
        <w:t>3</w:t>
      </w:r>
      <w:r w:rsidR="00F35BD8" w:rsidRPr="002665C3">
        <w:rPr>
          <w:rFonts w:ascii="Times New Roman" w:hAnsi="Times New Roman" w:cs="Times New Roman"/>
          <w:b/>
          <w:bCs/>
          <w:sz w:val="22"/>
          <w:szCs w:val="22"/>
        </w:rPr>
        <w:t xml:space="preserve">. </w:t>
      </w:r>
      <w:r w:rsidR="00B1054C" w:rsidRPr="002665C3">
        <w:rPr>
          <w:rFonts w:ascii="Times New Roman" w:hAnsi="Times New Roman" w:cs="Times New Roman"/>
          <w:b/>
          <w:bCs/>
          <w:sz w:val="22"/>
          <w:szCs w:val="22"/>
        </w:rPr>
        <w:t>No class</w:t>
      </w:r>
      <w:r w:rsidR="00B00D33" w:rsidRPr="002665C3">
        <w:rPr>
          <w:rFonts w:ascii="Times New Roman" w:hAnsi="Times New Roman" w:cs="Times New Roman"/>
          <w:b/>
          <w:bCs/>
          <w:sz w:val="22"/>
          <w:szCs w:val="22"/>
        </w:rPr>
        <w:t xml:space="preserve">.  </w:t>
      </w:r>
    </w:p>
    <w:p w14:paraId="231F0B44" w14:textId="77777777" w:rsidR="001D005F" w:rsidRPr="004A1DD0" w:rsidRDefault="001D005F">
      <w:pPr>
        <w:rPr>
          <w:rFonts w:ascii="Times New Roman" w:hAnsi="Times New Roman" w:cs="Times New Roman"/>
          <w:sz w:val="22"/>
          <w:szCs w:val="22"/>
        </w:rPr>
      </w:pPr>
    </w:p>
    <w:p w14:paraId="79000545" w14:textId="77777777" w:rsidR="00671D83" w:rsidRPr="004A1DD0" w:rsidRDefault="00671D83">
      <w:pPr>
        <w:rPr>
          <w:rFonts w:ascii="Times New Roman" w:hAnsi="Times New Roman" w:cs="Times New Roman"/>
          <w:sz w:val="22"/>
          <w:szCs w:val="22"/>
        </w:rPr>
      </w:pPr>
    </w:p>
    <w:p w14:paraId="6CFC81D6" w14:textId="2A7514FA" w:rsidR="00F35BD8" w:rsidRPr="00DC15A2" w:rsidRDefault="00006564" w:rsidP="00006564">
      <w:pPr>
        <w:rPr>
          <w:rFonts w:ascii="Times New Roman" w:hAnsi="Times New Roman" w:cs="Times New Roman"/>
          <w:b/>
          <w:bCs/>
          <w:sz w:val="22"/>
          <w:szCs w:val="22"/>
        </w:rPr>
      </w:pPr>
      <w:r w:rsidRPr="004A1DD0">
        <w:rPr>
          <w:rFonts w:ascii="Times New Roman" w:hAnsi="Times New Roman" w:cs="Times New Roman"/>
          <w:b/>
          <w:bCs/>
          <w:sz w:val="22"/>
          <w:szCs w:val="22"/>
        </w:rPr>
        <w:t>Week 7</w:t>
      </w:r>
      <w:r w:rsidR="0024749E" w:rsidRPr="004A1DD0">
        <w:rPr>
          <w:rFonts w:ascii="Times New Roman" w:hAnsi="Times New Roman" w:cs="Times New Roman"/>
          <w:b/>
          <w:bCs/>
          <w:sz w:val="22"/>
          <w:szCs w:val="22"/>
        </w:rPr>
        <w:t xml:space="preserve">. </w:t>
      </w:r>
      <w:r w:rsidR="00B00D33">
        <w:rPr>
          <w:rFonts w:ascii="Times New Roman" w:hAnsi="Times New Roman" w:cs="Times New Roman"/>
          <w:b/>
          <w:bCs/>
          <w:sz w:val="22"/>
          <w:szCs w:val="22"/>
        </w:rPr>
        <w:t xml:space="preserve"> March </w:t>
      </w:r>
      <w:r w:rsidR="002665C3">
        <w:rPr>
          <w:rFonts w:ascii="Times New Roman" w:hAnsi="Times New Roman" w:cs="Times New Roman"/>
          <w:b/>
          <w:bCs/>
          <w:sz w:val="22"/>
          <w:szCs w:val="22"/>
        </w:rPr>
        <w:t>2</w:t>
      </w:r>
      <w:r w:rsidR="00B00D33">
        <w:rPr>
          <w:rFonts w:ascii="Times New Roman" w:hAnsi="Times New Roman" w:cs="Times New Roman"/>
          <w:b/>
          <w:bCs/>
          <w:sz w:val="22"/>
          <w:szCs w:val="22"/>
        </w:rPr>
        <w:t>.</w:t>
      </w:r>
      <w:r w:rsidRPr="00DC15A2">
        <w:rPr>
          <w:rFonts w:ascii="Times New Roman" w:hAnsi="Times New Roman" w:cs="Times New Roman"/>
          <w:b/>
          <w:bCs/>
          <w:sz w:val="22"/>
          <w:szCs w:val="22"/>
        </w:rPr>
        <w:t xml:space="preserve"> </w:t>
      </w:r>
      <w:r w:rsidR="00F35BD8" w:rsidRPr="00DC15A2">
        <w:rPr>
          <w:rFonts w:ascii="Times New Roman" w:hAnsi="Times New Roman" w:cs="Times New Roman"/>
          <w:b/>
          <w:bCs/>
          <w:sz w:val="22"/>
          <w:szCs w:val="22"/>
        </w:rPr>
        <w:t xml:space="preserve"> </w:t>
      </w:r>
      <w:r w:rsidR="003F2514">
        <w:rPr>
          <w:rFonts w:ascii="Times New Roman" w:hAnsi="Times New Roman" w:cs="Times New Roman"/>
          <w:b/>
          <w:bCs/>
          <w:sz w:val="22"/>
          <w:szCs w:val="22"/>
        </w:rPr>
        <w:t xml:space="preserve">Technological Innovation and </w:t>
      </w:r>
      <w:r w:rsidR="005E1F6F">
        <w:rPr>
          <w:rFonts w:ascii="Times New Roman" w:hAnsi="Times New Roman" w:cs="Times New Roman"/>
          <w:b/>
          <w:bCs/>
          <w:sz w:val="22"/>
          <w:szCs w:val="22"/>
        </w:rPr>
        <w:t xml:space="preserve">Restructuring: </w:t>
      </w:r>
      <w:r w:rsidR="00E877BD">
        <w:rPr>
          <w:rFonts w:ascii="Times New Roman" w:hAnsi="Times New Roman" w:cs="Times New Roman"/>
          <w:b/>
          <w:bCs/>
          <w:sz w:val="22"/>
          <w:szCs w:val="22"/>
        </w:rPr>
        <w:t xml:space="preserve">State and Market Building </w:t>
      </w:r>
      <w:r w:rsidR="00DC15A2" w:rsidRPr="00DC15A2">
        <w:rPr>
          <w:rFonts w:ascii="Times New Roman" w:hAnsi="Times New Roman" w:cs="Times New Roman"/>
          <w:b/>
          <w:bCs/>
          <w:sz w:val="22"/>
          <w:szCs w:val="22"/>
        </w:rPr>
        <w:t xml:space="preserve"> </w:t>
      </w:r>
    </w:p>
    <w:p w14:paraId="5FC11484" w14:textId="52497FC6" w:rsidR="00CA5549" w:rsidRPr="0041338A" w:rsidRDefault="00CA5549" w:rsidP="00CA5549">
      <w:pPr>
        <w:rPr>
          <w:rFonts w:ascii="Times New Roman" w:hAnsi="Times New Roman" w:cs="Times New Roman"/>
          <w:sz w:val="22"/>
          <w:szCs w:val="22"/>
        </w:rPr>
      </w:pPr>
      <w:r w:rsidRPr="0041338A">
        <w:rPr>
          <w:rFonts w:ascii="Times New Roman" w:hAnsi="Times New Roman" w:cs="Times New Roman"/>
          <w:sz w:val="22"/>
          <w:szCs w:val="22"/>
        </w:rPr>
        <w:t>Here we are interested in building of states and markets and implications for development in both the advanced and late developing countries, and the role of tech and ICT therein.  Issues that have received attention are GMOs, property rights in land and in IP</w:t>
      </w:r>
      <w:r w:rsidR="0041338A">
        <w:rPr>
          <w:rFonts w:ascii="Times New Roman" w:hAnsi="Times New Roman" w:cs="Times New Roman"/>
          <w:sz w:val="22"/>
          <w:szCs w:val="22"/>
        </w:rPr>
        <w:t xml:space="preserve"> (</w:t>
      </w:r>
      <w:r w:rsidRPr="0041338A">
        <w:rPr>
          <w:rFonts w:ascii="Times New Roman" w:hAnsi="Times New Roman" w:cs="Times New Roman"/>
          <w:sz w:val="22"/>
          <w:szCs w:val="22"/>
        </w:rPr>
        <w:t xml:space="preserve">including patents esp. as this relates to </w:t>
      </w:r>
      <w:r w:rsidR="00072031" w:rsidRPr="0041338A">
        <w:rPr>
          <w:rFonts w:ascii="Times New Roman" w:hAnsi="Times New Roman" w:cs="Times New Roman"/>
          <w:sz w:val="22"/>
          <w:szCs w:val="22"/>
        </w:rPr>
        <w:t>commercial</w:t>
      </w:r>
      <w:r w:rsidRPr="0041338A">
        <w:rPr>
          <w:rFonts w:ascii="Times New Roman" w:hAnsi="Times New Roman" w:cs="Times New Roman"/>
          <w:sz w:val="22"/>
          <w:szCs w:val="22"/>
        </w:rPr>
        <w:t xml:space="preserve"> and industrial issues around </w:t>
      </w:r>
      <w:r w:rsidR="00072031" w:rsidRPr="0041338A">
        <w:rPr>
          <w:rFonts w:ascii="Times New Roman" w:hAnsi="Times New Roman" w:cs="Times New Roman"/>
          <w:sz w:val="22"/>
          <w:szCs w:val="22"/>
        </w:rPr>
        <w:t>pharma</w:t>
      </w:r>
      <w:r w:rsidR="0041338A">
        <w:rPr>
          <w:rFonts w:ascii="Times New Roman" w:hAnsi="Times New Roman" w:cs="Times New Roman"/>
          <w:sz w:val="22"/>
          <w:szCs w:val="22"/>
        </w:rPr>
        <w:t>)</w:t>
      </w:r>
      <w:r w:rsidRPr="0041338A">
        <w:rPr>
          <w:rFonts w:ascii="Times New Roman" w:hAnsi="Times New Roman" w:cs="Times New Roman"/>
          <w:sz w:val="22"/>
          <w:szCs w:val="22"/>
        </w:rPr>
        <w:t xml:space="preserve">, direct </w:t>
      </w:r>
      <w:r w:rsidR="00072031" w:rsidRPr="0041338A">
        <w:rPr>
          <w:rFonts w:ascii="Times New Roman" w:hAnsi="Times New Roman" w:cs="Times New Roman"/>
          <w:sz w:val="22"/>
          <w:szCs w:val="22"/>
        </w:rPr>
        <w:t>integration</w:t>
      </w:r>
      <w:r w:rsidRPr="0041338A">
        <w:rPr>
          <w:rFonts w:ascii="Times New Roman" w:hAnsi="Times New Roman" w:cs="Times New Roman"/>
          <w:sz w:val="22"/>
          <w:szCs w:val="22"/>
        </w:rPr>
        <w:t xml:space="preserve"> of producers into digitally-monitored value chains, surveillance technology used by states, the harvesting of digital data from developing country tech users</w:t>
      </w:r>
      <w:r w:rsidR="00D538E4" w:rsidRPr="0041338A">
        <w:rPr>
          <w:rFonts w:ascii="Times New Roman" w:hAnsi="Times New Roman" w:cs="Times New Roman"/>
          <w:sz w:val="22"/>
          <w:szCs w:val="22"/>
        </w:rPr>
        <w:t>, and "technopolitics."</w:t>
      </w:r>
    </w:p>
    <w:p w14:paraId="49D95474" w14:textId="57E2C9F0" w:rsidR="00A729FE" w:rsidRPr="0041338A" w:rsidRDefault="009E73B4" w:rsidP="00731EA7">
      <w:pPr>
        <w:rPr>
          <w:color w:val="FF0000"/>
          <w:sz w:val="22"/>
          <w:szCs w:val="22"/>
        </w:rPr>
      </w:pPr>
      <w:r w:rsidRPr="0041338A">
        <w:rPr>
          <w:sz w:val="22"/>
          <w:szCs w:val="22"/>
        </w:rPr>
        <w:tab/>
      </w:r>
      <w:r w:rsidRPr="0041338A">
        <w:rPr>
          <w:rFonts w:ascii="Times New Roman" w:hAnsi="Times New Roman" w:cs="Times New Roman"/>
          <w:color w:val="FF0000"/>
          <w:sz w:val="22"/>
          <w:szCs w:val="22"/>
        </w:rPr>
        <w:tab/>
      </w:r>
      <w:r w:rsidRPr="0041338A">
        <w:rPr>
          <w:color w:val="FF0000"/>
          <w:sz w:val="22"/>
          <w:szCs w:val="22"/>
        </w:rPr>
        <w:t xml:space="preserve"> </w:t>
      </w:r>
    </w:p>
    <w:p w14:paraId="0A2F67A9" w14:textId="5EE66A5D" w:rsidR="00F715C6" w:rsidRPr="00ED2D1B" w:rsidRDefault="00ED2D1B" w:rsidP="00F715C6">
      <w:pPr>
        <w:rPr>
          <w:rFonts w:ascii="Times New Roman" w:hAnsi="Times New Roman" w:cs="Times New Roman"/>
          <w:color w:val="000000" w:themeColor="text1"/>
          <w:sz w:val="22"/>
          <w:szCs w:val="22"/>
        </w:rPr>
      </w:pPr>
      <w:r w:rsidRPr="00ED2D1B">
        <w:rPr>
          <w:rFonts w:ascii="Times New Roman" w:hAnsi="Times New Roman" w:cs="Times New Roman"/>
          <w:sz w:val="22"/>
          <w:szCs w:val="22"/>
        </w:rPr>
        <w:t xml:space="preserve">K. Sabeel </w:t>
      </w:r>
      <w:r w:rsidR="00F715C6" w:rsidRPr="00ED2D1B">
        <w:rPr>
          <w:rFonts w:ascii="Times New Roman" w:hAnsi="Times New Roman" w:cs="Times New Roman"/>
          <w:sz w:val="22"/>
          <w:szCs w:val="22"/>
        </w:rPr>
        <w:t xml:space="preserve">Rahman and </w:t>
      </w:r>
      <w:r w:rsidRPr="00ED2D1B">
        <w:rPr>
          <w:rFonts w:ascii="Times New Roman" w:hAnsi="Times New Roman" w:cs="Times New Roman"/>
          <w:sz w:val="22"/>
          <w:szCs w:val="22"/>
        </w:rPr>
        <w:t xml:space="preserve">Kathleen </w:t>
      </w:r>
      <w:r w:rsidR="00F715C6" w:rsidRPr="00ED2D1B">
        <w:rPr>
          <w:rFonts w:ascii="Times New Roman" w:hAnsi="Times New Roman" w:cs="Times New Roman"/>
          <w:sz w:val="22"/>
          <w:szCs w:val="22"/>
        </w:rPr>
        <w:t>Thelen</w:t>
      </w:r>
      <w:r w:rsidR="007F33B3">
        <w:rPr>
          <w:rFonts w:ascii="Times New Roman" w:hAnsi="Times New Roman" w:cs="Times New Roman"/>
          <w:sz w:val="22"/>
          <w:szCs w:val="22"/>
        </w:rPr>
        <w:t xml:space="preserve">. 2019. </w:t>
      </w:r>
      <w:r w:rsidRPr="00ED2D1B">
        <w:rPr>
          <w:rFonts w:ascii="Times New Roman" w:hAnsi="Times New Roman" w:cs="Times New Roman"/>
          <w:sz w:val="22"/>
          <w:szCs w:val="22"/>
        </w:rPr>
        <w:t xml:space="preserve">The Rise of the Platform Business Model and the Transformation </w:t>
      </w:r>
      <w:r w:rsidRPr="00ED2D1B">
        <w:rPr>
          <w:rFonts w:ascii="Times New Roman" w:hAnsi="Times New Roman" w:cs="Times New Roman"/>
          <w:color w:val="000000" w:themeColor="text1"/>
          <w:sz w:val="22"/>
          <w:szCs w:val="22"/>
        </w:rPr>
        <w:t xml:space="preserve">of Twenty-First Century Capitalism," </w:t>
      </w:r>
      <w:r w:rsidRPr="00ED2D1B">
        <w:rPr>
          <w:rFonts w:ascii="Times New Roman" w:hAnsi="Times New Roman" w:cs="Times New Roman"/>
          <w:i/>
          <w:iCs/>
          <w:color w:val="000000" w:themeColor="text1"/>
          <w:sz w:val="22"/>
          <w:szCs w:val="22"/>
        </w:rPr>
        <w:t>Politics and Society</w:t>
      </w:r>
      <w:r w:rsidRPr="00ED2D1B">
        <w:rPr>
          <w:rFonts w:ascii="Times New Roman" w:hAnsi="Times New Roman" w:cs="Times New Roman"/>
          <w:color w:val="000000" w:themeColor="text1"/>
          <w:sz w:val="22"/>
          <w:szCs w:val="22"/>
        </w:rPr>
        <w:t xml:space="preserve">, 47/2: 177-204. </w:t>
      </w:r>
    </w:p>
    <w:p w14:paraId="138C1C8D" w14:textId="57A863EF" w:rsidR="00A729FE" w:rsidRPr="00031A93" w:rsidRDefault="00A729FE" w:rsidP="00A729FE">
      <w:pPr>
        <w:pStyle w:val="NormalWeb"/>
        <w:shd w:val="clear" w:color="auto" w:fill="FFFFFF"/>
        <w:spacing w:before="0" w:beforeAutospacing="0" w:after="0" w:afterAutospacing="0"/>
        <w:rPr>
          <w:color w:val="FF0000"/>
          <w:sz w:val="22"/>
          <w:szCs w:val="22"/>
        </w:rPr>
      </w:pPr>
    </w:p>
    <w:p w14:paraId="6B7A9E88" w14:textId="7782B35A" w:rsidR="00031A93" w:rsidRPr="00031A93" w:rsidRDefault="00031A93" w:rsidP="00A729FE">
      <w:pPr>
        <w:pStyle w:val="NormalWeb"/>
        <w:shd w:val="clear" w:color="auto" w:fill="FFFFFF"/>
        <w:spacing w:before="0" w:beforeAutospacing="0" w:after="0" w:afterAutospacing="0"/>
        <w:rPr>
          <w:i/>
          <w:iCs/>
          <w:sz w:val="22"/>
          <w:szCs w:val="22"/>
        </w:rPr>
      </w:pPr>
      <w:r w:rsidRPr="00031A93">
        <w:rPr>
          <w:sz w:val="22"/>
          <w:szCs w:val="22"/>
        </w:rPr>
        <w:t xml:space="preserve">Adnan Naseemullah. forthcoming in 2023. </w:t>
      </w:r>
      <w:r w:rsidRPr="00031A93">
        <w:rPr>
          <w:color w:val="000000"/>
          <w:sz w:val="22"/>
          <w:szCs w:val="22"/>
        </w:rPr>
        <w:t xml:space="preserve">The Political Economy of National Development. </w:t>
      </w:r>
      <w:r w:rsidRPr="00031A93">
        <w:rPr>
          <w:i/>
          <w:iCs/>
          <w:color w:val="000000"/>
          <w:sz w:val="22"/>
          <w:szCs w:val="22"/>
        </w:rPr>
        <w:t xml:space="preserve">World Development. </w:t>
      </w:r>
    </w:p>
    <w:p w14:paraId="04C17B95" w14:textId="0DAEAB4B" w:rsidR="00F715C6" w:rsidRPr="00031A93" w:rsidRDefault="00F715C6" w:rsidP="00A729FE">
      <w:pPr>
        <w:pStyle w:val="NormalWeb"/>
        <w:shd w:val="clear" w:color="auto" w:fill="FFFFFF"/>
        <w:spacing w:before="0" w:beforeAutospacing="0" w:after="0" w:afterAutospacing="0"/>
        <w:rPr>
          <w:sz w:val="22"/>
          <w:szCs w:val="22"/>
        </w:rPr>
      </w:pPr>
    </w:p>
    <w:p w14:paraId="2F47AE0F" w14:textId="3D8DF22D" w:rsidR="003F2514" w:rsidRDefault="003F2514" w:rsidP="003F2514">
      <w:pPr>
        <w:rPr>
          <w:rFonts w:ascii="Times New Roman" w:hAnsi="Times New Roman" w:cs="Times New Roman"/>
          <w:sz w:val="22"/>
          <w:szCs w:val="22"/>
        </w:rPr>
      </w:pPr>
      <w:r w:rsidRPr="00031A93">
        <w:rPr>
          <w:rFonts w:ascii="Times New Roman" w:hAnsi="Times New Roman" w:cs="Times New Roman"/>
          <w:sz w:val="22"/>
          <w:szCs w:val="22"/>
        </w:rPr>
        <w:t xml:space="preserve">Kojo S. Amanor, 2019. "Global Value Chains and Agribusiness in Africa: Upgrading or </w:t>
      </w:r>
      <w:r w:rsidRPr="00031A93">
        <w:rPr>
          <w:rFonts w:ascii="Times New Roman" w:hAnsi="Times New Roman" w:cs="Times New Roman"/>
          <w:sz w:val="22"/>
          <w:szCs w:val="22"/>
        </w:rPr>
        <w:tab/>
        <w:t>Capturing</w:t>
      </w:r>
      <w:r w:rsidRPr="00117A1C">
        <w:rPr>
          <w:rFonts w:ascii="Times New Roman" w:hAnsi="Times New Roman" w:cs="Times New Roman"/>
          <w:sz w:val="22"/>
          <w:szCs w:val="22"/>
        </w:rPr>
        <w:t xml:space="preserve"> Smallholder Production?"</w:t>
      </w:r>
      <w:r>
        <w:rPr>
          <w:rFonts w:ascii="Times New Roman" w:hAnsi="Times New Roman" w:cs="Times New Roman"/>
          <w:sz w:val="22"/>
          <w:szCs w:val="22"/>
        </w:rPr>
        <w:t xml:space="preserve"> </w:t>
      </w:r>
      <w:r w:rsidRPr="00117A1C">
        <w:rPr>
          <w:rFonts w:ascii="Times New Roman" w:hAnsi="Times New Roman" w:cs="Times New Roman"/>
          <w:i/>
          <w:iCs/>
          <w:sz w:val="22"/>
          <w:szCs w:val="22"/>
        </w:rPr>
        <w:t>Agrarian South: Journal of Political Economy</w:t>
      </w:r>
      <w:r w:rsidRPr="00117A1C">
        <w:rPr>
          <w:rFonts w:ascii="Times New Roman" w:hAnsi="Times New Roman" w:cs="Times New Roman"/>
          <w:sz w:val="22"/>
          <w:szCs w:val="22"/>
        </w:rPr>
        <w:t xml:space="preserve">, 8/1-2: </w:t>
      </w:r>
      <w:r w:rsidRPr="00117A1C">
        <w:rPr>
          <w:rFonts w:ascii="Times New Roman" w:hAnsi="Times New Roman" w:cs="Times New Roman"/>
          <w:sz w:val="22"/>
          <w:szCs w:val="22"/>
        </w:rPr>
        <w:tab/>
        <w:t>30-63.</w:t>
      </w:r>
    </w:p>
    <w:p w14:paraId="09908975" w14:textId="08F61092" w:rsidR="006935A7" w:rsidRDefault="006935A7" w:rsidP="003F2514">
      <w:pPr>
        <w:rPr>
          <w:rFonts w:ascii="Times New Roman" w:hAnsi="Times New Roman" w:cs="Times New Roman"/>
          <w:sz w:val="22"/>
          <w:szCs w:val="22"/>
        </w:rPr>
      </w:pPr>
    </w:p>
    <w:p w14:paraId="62E653F4" w14:textId="2B67BB1C" w:rsidR="006935A7" w:rsidRDefault="006935A7" w:rsidP="006935A7">
      <w:pPr>
        <w:pStyle w:val="NormalWeb"/>
        <w:shd w:val="clear" w:color="auto" w:fill="FFFFFF"/>
        <w:spacing w:before="0" w:beforeAutospacing="0" w:after="0" w:afterAutospacing="0"/>
        <w:rPr>
          <w:sz w:val="22"/>
          <w:szCs w:val="22"/>
        </w:rPr>
      </w:pPr>
      <w:r w:rsidRPr="00031A93">
        <w:rPr>
          <w:sz w:val="22"/>
          <w:szCs w:val="22"/>
        </w:rPr>
        <w:t>Mann, Laura. 201</w:t>
      </w:r>
      <w:r w:rsidR="009C2982">
        <w:rPr>
          <w:sz w:val="22"/>
          <w:szCs w:val="22"/>
        </w:rPr>
        <w:t>8</w:t>
      </w:r>
      <w:r w:rsidRPr="00031A93">
        <w:rPr>
          <w:sz w:val="22"/>
          <w:szCs w:val="22"/>
        </w:rPr>
        <w:t xml:space="preserve">. Left to other people's devices: A political economy perspective on the big data revolution in development.  </w:t>
      </w:r>
      <w:r w:rsidRPr="00031A93">
        <w:rPr>
          <w:i/>
          <w:iCs/>
          <w:sz w:val="22"/>
          <w:szCs w:val="22"/>
        </w:rPr>
        <w:t>Development and Change</w:t>
      </w:r>
      <w:r w:rsidRPr="00031A93">
        <w:rPr>
          <w:sz w:val="22"/>
          <w:szCs w:val="22"/>
        </w:rPr>
        <w:t xml:space="preserve"> 49/1: 3-36. </w:t>
      </w:r>
    </w:p>
    <w:p w14:paraId="629FCFE8" w14:textId="6BED4BFD" w:rsidR="003F2514" w:rsidRPr="00E53A7B" w:rsidRDefault="003F2514" w:rsidP="00AF7EFA">
      <w:pPr>
        <w:rPr>
          <w:rFonts w:ascii="Times New Roman" w:hAnsi="Times New Roman" w:cs="Times New Roman"/>
          <w:color w:val="000000" w:themeColor="text1"/>
          <w:sz w:val="22"/>
          <w:szCs w:val="22"/>
        </w:rPr>
      </w:pPr>
    </w:p>
    <w:p w14:paraId="1075A3FA" w14:textId="651E6340" w:rsidR="00F715C6" w:rsidRPr="00A729FE" w:rsidRDefault="00F715C6" w:rsidP="00A729FE">
      <w:pPr>
        <w:pStyle w:val="NormalWeb"/>
        <w:shd w:val="clear" w:color="auto" w:fill="FFFFFF"/>
        <w:spacing w:before="0" w:beforeAutospacing="0" w:after="0" w:afterAutospacing="0"/>
        <w:rPr>
          <w:color w:val="FF0000"/>
          <w:sz w:val="22"/>
          <w:szCs w:val="22"/>
        </w:rPr>
      </w:pPr>
    </w:p>
    <w:p w14:paraId="5AAEC4F2" w14:textId="346C76D1" w:rsidR="004A5169" w:rsidRPr="003E3D31" w:rsidRDefault="00357F92" w:rsidP="004A5169">
      <w:pPr>
        <w:rPr>
          <w:rFonts w:ascii="Times New Roman" w:hAnsi="Times New Roman" w:cs="Times New Roman"/>
          <w:sz w:val="22"/>
          <w:szCs w:val="22"/>
          <w:u w:val="single"/>
        </w:rPr>
      </w:pPr>
      <w:r w:rsidRPr="003E3D31">
        <w:rPr>
          <w:rFonts w:ascii="Times New Roman" w:hAnsi="Times New Roman" w:cs="Times New Roman"/>
          <w:sz w:val="22"/>
          <w:szCs w:val="22"/>
          <w:u w:val="single"/>
        </w:rPr>
        <w:t xml:space="preserve">Recommended </w:t>
      </w:r>
    </w:p>
    <w:p w14:paraId="1CE41FA4" w14:textId="1148F9DA" w:rsidR="00554DF9" w:rsidRPr="004A1DD0" w:rsidRDefault="00554DF9" w:rsidP="00554DF9">
      <w:pPr>
        <w:rPr>
          <w:rFonts w:ascii="Times New Roman" w:eastAsia="Times New Roman" w:hAnsi="Times New Roman" w:cs="Times New Roman"/>
          <w:sz w:val="22"/>
          <w:szCs w:val="22"/>
        </w:rPr>
      </w:pPr>
      <w:r w:rsidRPr="004A1DD0">
        <w:rPr>
          <w:rFonts w:ascii="Times New Roman" w:eastAsia="Times New Roman" w:hAnsi="Times New Roman" w:cs="Times New Roman"/>
          <w:sz w:val="22"/>
          <w:szCs w:val="22"/>
        </w:rPr>
        <w:t>Kevin Gallagher, "Reforming Global Economic Governances as if Development Mattered</w:t>
      </w:r>
      <w:r w:rsidR="007F33B3">
        <w:rPr>
          <w:rFonts w:ascii="Times New Roman" w:eastAsia="Times New Roman" w:hAnsi="Times New Roman" w:cs="Times New Roman"/>
          <w:sz w:val="22"/>
          <w:szCs w:val="22"/>
        </w:rPr>
        <w:t xml:space="preserve"> </w:t>
      </w:r>
      <w:r w:rsidRPr="004A1DD0">
        <w:rPr>
          <w:rFonts w:ascii="Times New Roman" w:eastAsia="Times New Roman" w:hAnsi="Times New Roman" w:cs="Times New Roman"/>
          <w:sz w:val="22"/>
          <w:szCs w:val="22"/>
        </w:rPr>
        <w:t xml:space="preserve">(review article)," </w:t>
      </w:r>
      <w:r w:rsidRPr="004A1DD0">
        <w:rPr>
          <w:rFonts w:ascii="Times New Roman" w:eastAsia="Times New Roman" w:hAnsi="Times New Roman" w:cs="Times New Roman"/>
          <w:i/>
          <w:iCs/>
          <w:sz w:val="22"/>
          <w:szCs w:val="22"/>
        </w:rPr>
        <w:t>Development and Change</w:t>
      </w:r>
      <w:r w:rsidRPr="004A1DD0">
        <w:rPr>
          <w:rFonts w:ascii="Times New Roman" w:eastAsia="Times New Roman" w:hAnsi="Times New Roman" w:cs="Times New Roman"/>
          <w:sz w:val="22"/>
          <w:szCs w:val="22"/>
        </w:rPr>
        <w:t>, Vol.49/6 (Nov.) 2018: 1605-1615</w:t>
      </w:r>
    </w:p>
    <w:p w14:paraId="71628BE2" w14:textId="77777777" w:rsidR="007F33B3" w:rsidRDefault="00554DF9" w:rsidP="004A5169">
      <w:pPr>
        <w:rPr>
          <w:rFonts w:ascii="Times New Roman" w:hAnsi="Times New Roman" w:cs="Times New Roman"/>
          <w:sz w:val="22"/>
          <w:szCs w:val="22"/>
        </w:rPr>
      </w:pPr>
      <w:r>
        <w:rPr>
          <w:rFonts w:ascii="Times New Roman" w:hAnsi="Times New Roman" w:cs="Times New Roman"/>
          <w:sz w:val="22"/>
          <w:szCs w:val="22"/>
        </w:rPr>
        <w:tab/>
      </w:r>
    </w:p>
    <w:p w14:paraId="6B6555BE" w14:textId="6BF76C52" w:rsidR="005E1F6F" w:rsidRPr="004A5169" w:rsidRDefault="005E1F6F" w:rsidP="004A5169">
      <w:pPr>
        <w:rPr>
          <w:rFonts w:ascii="Times New Roman" w:hAnsi="Times New Roman" w:cs="Times New Roman"/>
          <w:b/>
          <w:bCs/>
          <w:sz w:val="22"/>
          <w:szCs w:val="22"/>
        </w:rPr>
      </w:pPr>
      <w:r w:rsidRPr="004A5169">
        <w:rPr>
          <w:rFonts w:ascii="Times New Roman" w:hAnsi="Times New Roman" w:cs="Times New Roman"/>
          <w:sz w:val="22"/>
          <w:szCs w:val="22"/>
        </w:rPr>
        <w:t xml:space="preserve">Yue Hou, </w:t>
      </w:r>
      <w:r w:rsidRPr="004A5169">
        <w:rPr>
          <w:rFonts w:ascii="Times New Roman" w:hAnsi="Times New Roman" w:cs="Times New Roman"/>
          <w:i/>
          <w:iCs/>
          <w:sz w:val="22"/>
          <w:szCs w:val="22"/>
        </w:rPr>
        <w:t>The Private Sector in Public Office: Selective Poverty Rights in China</w:t>
      </w:r>
      <w:r w:rsidRPr="004A5169">
        <w:rPr>
          <w:rFonts w:ascii="Times New Roman" w:hAnsi="Times New Roman" w:cs="Times New Roman"/>
          <w:sz w:val="22"/>
          <w:szCs w:val="22"/>
        </w:rPr>
        <w:t xml:space="preserve"> (CUP 2019) (Selection TBA)</w:t>
      </w:r>
    </w:p>
    <w:p w14:paraId="344FE007" w14:textId="77777777" w:rsidR="007F33B3" w:rsidRDefault="005E1F6F" w:rsidP="00F35BD8">
      <w:pPr>
        <w:rPr>
          <w:rFonts w:ascii="Times New Roman" w:hAnsi="Times New Roman" w:cs="Times New Roman"/>
          <w:sz w:val="22"/>
          <w:szCs w:val="22"/>
          <w:lang w:val="en-US"/>
        </w:rPr>
      </w:pPr>
      <w:r w:rsidRPr="005E1F6F">
        <w:rPr>
          <w:rFonts w:ascii="Times New Roman" w:hAnsi="Times New Roman" w:cs="Times New Roman"/>
          <w:sz w:val="22"/>
          <w:szCs w:val="22"/>
          <w:lang w:val="en-US"/>
        </w:rPr>
        <w:tab/>
      </w:r>
    </w:p>
    <w:p w14:paraId="5276F518" w14:textId="77777777" w:rsidR="007F33B3" w:rsidRDefault="005E1F6F" w:rsidP="00F35BD8">
      <w:pPr>
        <w:rPr>
          <w:rFonts w:ascii="Times New Roman" w:hAnsi="Times New Roman" w:cs="Times New Roman"/>
          <w:sz w:val="22"/>
          <w:szCs w:val="22"/>
          <w:lang w:val="en-US"/>
        </w:rPr>
      </w:pPr>
      <w:r w:rsidRPr="005E1F6F">
        <w:rPr>
          <w:rFonts w:ascii="Times New Roman" w:hAnsi="Times New Roman" w:cs="Times New Roman"/>
          <w:sz w:val="22"/>
          <w:szCs w:val="22"/>
          <w:lang w:val="en-US"/>
        </w:rPr>
        <w:t xml:space="preserve">Daniel Rosen, </w:t>
      </w:r>
      <w:r>
        <w:rPr>
          <w:rFonts w:ascii="Times New Roman" w:hAnsi="Times New Roman" w:cs="Times New Roman"/>
          <w:sz w:val="22"/>
          <w:szCs w:val="22"/>
          <w:lang w:val="en-US"/>
        </w:rPr>
        <w:t xml:space="preserve">China's Economic Reckoning: The Price of Failure, </w:t>
      </w:r>
      <w:r w:rsidRPr="0041338A">
        <w:rPr>
          <w:rFonts w:ascii="Times New Roman" w:hAnsi="Times New Roman" w:cs="Times New Roman"/>
          <w:i/>
          <w:iCs/>
          <w:sz w:val="22"/>
          <w:szCs w:val="22"/>
          <w:lang w:val="en-US"/>
        </w:rPr>
        <w:t>Foreign Affair</w:t>
      </w:r>
      <w:r w:rsidR="00976D9D">
        <w:rPr>
          <w:rFonts w:ascii="Times New Roman" w:hAnsi="Times New Roman" w:cs="Times New Roman"/>
          <w:sz w:val="22"/>
          <w:szCs w:val="22"/>
          <w:lang w:val="en-US"/>
        </w:rPr>
        <w:t xml:space="preserve">s </w:t>
      </w:r>
    </w:p>
    <w:p w14:paraId="07A99A70" w14:textId="42067BD0" w:rsidR="00572563" w:rsidRDefault="005E1F6F" w:rsidP="00F35BD8">
      <w:pPr>
        <w:rPr>
          <w:rFonts w:ascii="Times New Roman" w:hAnsi="Times New Roman" w:cs="Times New Roman"/>
          <w:sz w:val="22"/>
          <w:szCs w:val="22"/>
          <w:lang w:val="en-US"/>
        </w:rPr>
      </w:pPr>
      <w:r>
        <w:rPr>
          <w:rFonts w:ascii="Times New Roman" w:hAnsi="Times New Roman" w:cs="Times New Roman"/>
          <w:sz w:val="22"/>
          <w:szCs w:val="22"/>
          <w:lang w:val="en-US"/>
        </w:rPr>
        <w:t xml:space="preserve">July/August 2021: </w:t>
      </w:r>
    </w:p>
    <w:p w14:paraId="0DC8C4F7" w14:textId="77777777" w:rsidR="007F33B3" w:rsidRDefault="007F33B3" w:rsidP="00F35BD8">
      <w:pPr>
        <w:rPr>
          <w:rFonts w:ascii="Times New Roman" w:hAnsi="Times New Roman" w:cs="Times New Roman"/>
          <w:sz w:val="22"/>
          <w:szCs w:val="22"/>
          <w:lang w:val="en-US"/>
        </w:rPr>
      </w:pPr>
    </w:p>
    <w:p w14:paraId="71A1A35C" w14:textId="6A1B0ADC" w:rsidR="003F2514" w:rsidRDefault="003F2514" w:rsidP="003F2514">
      <w:pPr>
        <w:pStyle w:val="NormalWeb"/>
        <w:shd w:val="clear" w:color="auto" w:fill="FFFFFF"/>
        <w:spacing w:before="0" w:beforeAutospacing="0" w:after="0" w:afterAutospacing="0"/>
        <w:rPr>
          <w:sz w:val="22"/>
          <w:szCs w:val="22"/>
        </w:rPr>
      </w:pPr>
      <w:r w:rsidRPr="0041338A">
        <w:rPr>
          <w:sz w:val="22"/>
          <w:szCs w:val="22"/>
        </w:rPr>
        <w:t>Breckenridge, K. 2021. The Biometric State, in Dalberto, Séverine Awenego and Ric</w:t>
      </w:r>
      <w:r w:rsidR="00976D9D">
        <w:rPr>
          <w:sz w:val="22"/>
          <w:szCs w:val="22"/>
        </w:rPr>
        <w:t>h</w:t>
      </w:r>
      <w:r w:rsidRPr="0041338A">
        <w:rPr>
          <w:sz w:val="22"/>
          <w:szCs w:val="22"/>
        </w:rPr>
        <w:t>ard Banégas</w:t>
      </w:r>
      <w:r w:rsidRPr="0041338A">
        <w:rPr>
          <w:i/>
          <w:iCs/>
          <w:sz w:val="22"/>
          <w:szCs w:val="22"/>
        </w:rPr>
        <w:t>, Identification and Citizenship in Africa: Biometri</w:t>
      </w:r>
      <w:r>
        <w:rPr>
          <w:i/>
          <w:iCs/>
          <w:sz w:val="22"/>
          <w:szCs w:val="22"/>
        </w:rPr>
        <w:t>cs</w:t>
      </w:r>
      <w:r w:rsidRPr="0041338A">
        <w:rPr>
          <w:i/>
          <w:iCs/>
          <w:sz w:val="22"/>
          <w:szCs w:val="22"/>
        </w:rPr>
        <w:t>, the Documentary State and</w:t>
      </w:r>
      <w:r w:rsidR="009865BB">
        <w:rPr>
          <w:i/>
          <w:iCs/>
          <w:sz w:val="22"/>
          <w:szCs w:val="22"/>
        </w:rPr>
        <w:t xml:space="preserve"> </w:t>
      </w:r>
      <w:r w:rsidRPr="0041338A">
        <w:rPr>
          <w:i/>
          <w:iCs/>
          <w:sz w:val="22"/>
          <w:szCs w:val="22"/>
        </w:rPr>
        <w:t>Bureaucratic Writings of the Self</w:t>
      </w:r>
      <w:r w:rsidRPr="0041338A">
        <w:rPr>
          <w:sz w:val="22"/>
          <w:szCs w:val="22"/>
        </w:rPr>
        <w:t xml:space="preserve">, Routledge, 2021: 49-64. </w:t>
      </w:r>
    </w:p>
    <w:p w14:paraId="2A7C8286" w14:textId="05A8180A" w:rsidR="007F33B3" w:rsidRDefault="007F33B3" w:rsidP="003F2514">
      <w:pPr>
        <w:pStyle w:val="NormalWeb"/>
        <w:shd w:val="clear" w:color="auto" w:fill="FFFFFF"/>
        <w:spacing w:before="0" w:beforeAutospacing="0" w:after="0" w:afterAutospacing="0"/>
        <w:rPr>
          <w:sz w:val="22"/>
          <w:szCs w:val="22"/>
        </w:rPr>
      </w:pPr>
    </w:p>
    <w:p w14:paraId="7C7E8E5A" w14:textId="73245590" w:rsidR="007F33B3" w:rsidRDefault="007F33B3" w:rsidP="007F33B3">
      <w:pPr>
        <w:rPr>
          <w:rFonts w:ascii="Times New Roman" w:eastAsia="Times New Roman" w:hAnsi="Times New Roman" w:cs="Times New Roman"/>
          <w:color w:val="000000"/>
          <w:sz w:val="22"/>
          <w:szCs w:val="22"/>
          <w:lang w:eastAsia="en-GB"/>
        </w:rPr>
      </w:pPr>
      <w:r>
        <w:rPr>
          <w:rFonts w:ascii="Times New Roman" w:eastAsia="Times New Roman" w:hAnsi="Times New Roman" w:cs="Times New Roman"/>
          <w:i/>
          <w:iCs/>
          <w:color w:val="000000"/>
          <w:sz w:val="22"/>
          <w:szCs w:val="22"/>
          <w:lang w:eastAsia="en-GB"/>
        </w:rPr>
        <w:t xml:space="preserve">Gary Gereffi, </w:t>
      </w:r>
      <w:r w:rsidRPr="00117A1C">
        <w:rPr>
          <w:rFonts w:ascii="Times New Roman" w:eastAsia="Times New Roman" w:hAnsi="Times New Roman" w:cs="Times New Roman"/>
          <w:i/>
          <w:iCs/>
          <w:color w:val="000000"/>
          <w:sz w:val="22"/>
          <w:szCs w:val="22"/>
          <w:lang w:eastAsia="en-GB"/>
        </w:rPr>
        <w:t xml:space="preserve">Global Value Chains and Development: Redefining the contours of 21st </w:t>
      </w:r>
      <w:r>
        <w:rPr>
          <w:rFonts w:ascii="Times New Roman" w:eastAsia="Times New Roman" w:hAnsi="Times New Roman" w:cs="Times New Roman"/>
          <w:i/>
          <w:iCs/>
          <w:color w:val="000000"/>
          <w:sz w:val="22"/>
          <w:szCs w:val="22"/>
          <w:lang w:eastAsia="en-GB"/>
        </w:rPr>
        <w:t>C</w:t>
      </w:r>
      <w:r w:rsidRPr="00117A1C">
        <w:rPr>
          <w:rFonts w:ascii="Times New Roman" w:eastAsia="Times New Roman" w:hAnsi="Times New Roman" w:cs="Times New Roman"/>
          <w:i/>
          <w:iCs/>
          <w:color w:val="000000"/>
          <w:sz w:val="22"/>
          <w:szCs w:val="22"/>
          <w:lang w:eastAsia="en-GB"/>
        </w:rPr>
        <w:t xml:space="preserve">entury </w:t>
      </w:r>
      <w:r>
        <w:rPr>
          <w:rFonts w:ascii="Times New Roman" w:eastAsia="Times New Roman" w:hAnsi="Times New Roman" w:cs="Times New Roman"/>
          <w:i/>
          <w:iCs/>
          <w:color w:val="000000"/>
          <w:sz w:val="22"/>
          <w:szCs w:val="22"/>
          <w:lang w:eastAsia="en-GB"/>
        </w:rPr>
        <w:t>C</w:t>
      </w:r>
      <w:r w:rsidRPr="00117A1C">
        <w:rPr>
          <w:rFonts w:ascii="Times New Roman" w:eastAsia="Times New Roman" w:hAnsi="Times New Roman" w:cs="Times New Roman"/>
          <w:i/>
          <w:iCs/>
          <w:color w:val="000000"/>
          <w:sz w:val="22"/>
          <w:szCs w:val="22"/>
          <w:lang w:eastAsia="en-GB"/>
        </w:rPr>
        <w:t>apitalism</w:t>
      </w:r>
      <w:r w:rsidRPr="00117A1C">
        <w:rPr>
          <w:rFonts w:ascii="Times New Roman" w:eastAsia="Times New Roman" w:hAnsi="Times New Roman" w:cs="Times New Roman"/>
          <w:color w:val="000000"/>
          <w:sz w:val="22"/>
          <w:szCs w:val="22"/>
          <w:lang w:eastAsia="en-GB"/>
        </w:rPr>
        <w:t> (CUP 2018)</w:t>
      </w:r>
      <w:r>
        <w:rPr>
          <w:rFonts w:ascii="Times New Roman" w:eastAsia="Times New Roman" w:hAnsi="Times New Roman" w:cs="Times New Roman"/>
          <w:color w:val="000000"/>
          <w:sz w:val="22"/>
          <w:szCs w:val="22"/>
          <w:lang w:eastAsia="en-GB"/>
        </w:rPr>
        <w:t xml:space="preserve">. </w:t>
      </w:r>
    </w:p>
    <w:p w14:paraId="53F36AF3" w14:textId="3C5ACD03" w:rsidR="00031A93" w:rsidRDefault="00031A93" w:rsidP="007F33B3">
      <w:pPr>
        <w:rPr>
          <w:rFonts w:ascii="Times New Roman" w:eastAsia="Times New Roman" w:hAnsi="Times New Roman" w:cs="Times New Roman"/>
          <w:color w:val="000000"/>
          <w:sz w:val="22"/>
          <w:szCs w:val="22"/>
          <w:lang w:eastAsia="en-GB"/>
        </w:rPr>
      </w:pPr>
    </w:p>
    <w:p w14:paraId="450E4E5F" w14:textId="77777777" w:rsidR="00031A93" w:rsidRPr="00031A93" w:rsidRDefault="00031A93" w:rsidP="00031A93">
      <w:pPr>
        <w:rPr>
          <w:rFonts w:ascii="Times New Roman" w:hAnsi="Times New Roman" w:cs="Times New Roman"/>
          <w:color w:val="000000" w:themeColor="text1"/>
          <w:sz w:val="22"/>
          <w:szCs w:val="22"/>
        </w:rPr>
      </w:pPr>
      <w:r w:rsidRPr="00031A93">
        <w:rPr>
          <w:rFonts w:ascii="Times New Roman" w:hAnsi="Times New Roman" w:cs="Times New Roman"/>
          <w:color w:val="000000" w:themeColor="text1"/>
          <w:sz w:val="22"/>
          <w:szCs w:val="22"/>
        </w:rPr>
        <w:t xml:space="preserve">Tyce, Matthew. 2020. Beyond the neoliberal-statist divide on the drivers of innovation: A political settlements reading of Kemya's M-Pesa success story. </w:t>
      </w:r>
      <w:r w:rsidRPr="00031A93">
        <w:rPr>
          <w:rFonts w:ascii="Times New Roman" w:hAnsi="Times New Roman" w:cs="Times New Roman"/>
          <w:i/>
          <w:iCs/>
          <w:color w:val="000000" w:themeColor="text1"/>
          <w:sz w:val="22"/>
          <w:szCs w:val="22"/>
        </w:rPr>
        <w:t>World Development</w:t>
      </w:r>
      <w:r w:rsidRPr="00031A93">
        <w:rPr>
          <w:rFonts w:ascii="Times New Roman" w:hAnsi="Times New Roman" w:cs="Times New Roman"/>
          <w:color w:val="000000" w:themeColor="text1"/>
          <w:sz w:val="22"/>
          <w:szCs w:val="22"/>
        </w:rPr>
        <w:t xml:space="preserve">, 125 (January): 1-14. </w:t>
      </w:r>
    </w:p>
    <w:p w14:paraId="0277B2AD" w14:textId="77777777" w:rsidR="00031A93" w:rsidRPr="00B1695B" w:rsidRDefault="00031A93" w:rsidP="007F33B3">
      <w:pPr>
        <w:rPr>
          <w:rFonts w:ascii="Times New Roman" w:eastAsia="Times New Roman" w:hAnsi="Times New Roman" w:cs="Times New Roman"/>
          <w:color w:val="000000"/>
          <w:sz w:val="22"/>
          <w:szCs w:val="22"/>
          <w:lang w:eastAsia="en-GB"/>
        </w:rPr>
      </w:pPr>
    </w:p>
    <w:p w14:paraId="0D99C67B" w14:textId="70FE6BA2" w:rsidR="005E1F6F" w:rsidRDefault="005E1F6F" w:rsidP="00F35BD8">
      <w:pPr>
        <w:rPr>
          <w:rFonts w:ascii="Times New Roman" w:hAnsi="Times New Roman" w:cs="Times New Roman"/>
          <w:strike/>
          <w:sz w:val="22"/>
          <w:szCs w:val="22"/>
          <w:lang w:val="en-US"/>
        </w:rPr>
      </w:pPr>
    </w:p>
    <w:p w14:paraId="6B74103F" w14:textId="4C26206D" w:rsidR="002665C3" w:rsidRPr="002665C3" w:rsidRDefault="002665C3" w:rsidP="00F35BD8">
      <w:pPr>
        <w:rPr>
          <w:rFonts w:ascii="Times New Roman" w:hAnsi="Times New Roman" w:cs="Times New Roman"/>
          <w:b/>
          <w:bCs/>
          <w:i/>
          <w:iCs/>
          <w:color w:val="FF0000"/>
          <w:sz w:val="22"/>
          <w:szCs w:val="22"/>
          <w:lang w:val="en-US"/>
        </w:rPr>
      </w:pPr>
      <w:r w:rsidRPr="002665C3">
        <w:rPr>
          <w:rFonts w:ascii="Times New Roman" w:hAnsi="Times New Roman" w:cs="Times New Roman"/>
          <w:b/>
          <w:bCs/>
          <w:i/>
          <w:iCs/>
          <w:color w:val="FF0000"/>
          <w:sz w:val="22"/>
          <w:szCs w:val="22"/>
          <w:lang w:val="en-US"/>
        </w:rPr>
        <w:t xml:space="preserve">Week 8.  No class.  March 9. </w:t>
      </w:r>
    </w:p>
    <w:p w14:paraId="450C7E4D" w14:textId="77777777" w:rsidR="005E1F6F" w:rsidRDefault="005E1F6F" w:rsidP="00F35BD8">
      <w:pPr>
        <w:rPr>
          <w:rFonts w:ascii="Times New Roman" w:hAnsi="Times New Roman" w:cs="Times New Roman"/>
          <w:strike/>
          <w:sz w:val="22"/>
          <w:szCs w:val="22"/>
          <w:lang w:val="en-US"/>
        </w:rPr>
      </w:pPr>
    </w:p>
    <w:p w14:paraId="7E5FB6CE" w14:textId="4ED06433" w:rsidR="00E877BD" w:rsidRDefault="00F35BD8" w:rsidP="00F35BD8">
      <w:pPr>
        <w:rPr>
          <w:rFonts w:ascii="Times New Roman" w:hAnsi="Times New Roman" w:cs="Times New Roman"/>
          <w:b/>
          <w:bCs/>
          <w:sz w:val="22"/>
          <w:szCs w:val="22"/>
        </w:rPr>
      </w:pPr>
      <w:r w:rsidRPr="004A1DD0">
        <w:rPr>
          <w:rFonts w:ascii="Times New Roman" w:hAnsi="Times New Roman" w:cs="Times New Roman"/>
          <w:b/>
          <w:bCs/>
          <w:sz w:val="22"/>
          <w:szCs w:val="22"/>
        </w:rPr>
        <w:t xml:space="preserve">Week </w:t>
      </w:r>
      <w:r w:rsidR="002665C3">
        <w:rPr>
          <w:rFonts w:ascii="Times New Roman" w:hAnsi="Times New Roman" w:cs="Times New Roman"/>
          <w:b/>
          <w:bCs/>
          <w:sz w:val="22"/>
          <w:szCs w:val="22"/>
        </w:rPr>
        <w:t>9</w:t>
      </w:r>
      <w:r w:rsidRPr="004A1DD0">
        <w:rPr>
          <w:rFonts w:ascii="Times New Roman" w:hAnsi="Times New Roman" w:cs="Times New Roman"/>
          <w:b/>
          <w:bCs/>
          <w:sz w:val="22"/>
          <w:szCs w:val="22"/>
        </w:rPr>
        <w:t xml:space="preserve">.  </w:t>
      </w:r>
      <w:r w:rsidR="004A5169">
        <w:rPr>
          <w:rFonts w:ascii="Times New Roman" w:hAnsi="Times New Roman" w:cs="Times New Roman"/>
          <w:b/>
          <w:bCs/>
          <w:sz w:val="22"/>
          <w:szCs w:val="22"/>
        </w:rPr>
        <w:t xml:space="preserve">March </w:t>
      </w:r>
      <w:r w:rsidR="002665C3">
        <w:rPr>
          <w:rFonts w:ascii="Times New Roman" w:hAnsi="Times New Roman" w:cs="Times New Roman"/>
          <w:b/>
          <w:bCs/>
          <w:sz w:val="22"/>
          <w:szCs w:val="22"/>
        </w:rPr>
        <w:t>16</w:t>
      </w:r>
      <w:r w:rsidRPr="004A1DD0">
        <w:rPr>
          <w:rFonts w:ascii="Times New Roman" w:hAnsi="Times New Roman" w:cs="Times New Roman"/>
          <w:b/>
          <w:bCs/>
          <w:sz w:val="22"/>
          <w:szCs w:val="22"/>
        </w:rPr>
        <w:t xml:space="preserve">.  </w:t>
      </w:r>
      <w:r w:rsidR="00385594">
        <w:rPr>
          <w:rFonts w:ascii="Times New Roman" w:hAnsi="Times New Roman" w:cs="Times New Roman"/>
          <w:b/>
          <w:bCs/>
          <w:sz w:val="22"/>
          <w:szCs w:val="22"/>
        </w:rPr>
        <w:t xml:space="preserve">New Economy and Global Restructuring: </w:t>
      </w:r>
      <w:r w:rsidR="00E877BD">
        <w:rPr>
          <w:rFonts w:ascii="Times New Roman" w:hAnsi="Times New Roman" w:cs="Times New Roman"/>
          <w:b/>
          <w:bCs/>
          <w:sz w:val="22"/>
          <w:szCs w:val="22"/>
        </w:rPr>
        <w:t>State Capitalism and New Imperialism(s)</w:t>
      </w:r>
    </w:p>
    <w:p w14:paraId="63B6CC56" w14:textId="46FEE780" w:rsidR="00DE1FAE" w:rsidRDefault="00385594" w:rsidP="00F35BD8">
      <w:pPr>
        <w:rPr>
          <w:rFonts w:ascii="Times New Roman" w:hAnsi="Times New Roman" w:cs="Times New Roman"/>
          <w:sz w:val="22"/>
          <w:szCs w:val="22"/>
        </w:rPr>
      </w:pPr>
      <w:r>
        <w:rPr>
          <w:rFonts w:ascii="Times New Roman" w:hAnsi="Times New Roman" w:cs="Times New Roman"/>
          <w:sz w:val="22"/>
          <w:szCs w:val="22"/>
        </w:rPr>
        <w:t>This week</w:t>
      </w:r>
      <w:r w:rsidR="00F43F05">
        <w:rPr>
          <w:rFonts w:ascii="Times New Roman" w:hAnsi="Times New Roman" w:cs="Times New Roman"/>
          <w:sz w:val="22"/>
          <w:szCs w:val="22"/>
        </w:rPr>
        <w:t xml:space="preserve"> focuses on </w:t>
      </w:r>
      <w:r w:rsidR="00572563" w:rsidRPr="00CA5549">
        <w:rPr>
          <w:rFonts w:ascii="Times New Roman" w:hAnsi="Times New Roman" w:cs="Times New Roman"/>
          <w:sz w:val="22"/>
          <w:szCs w:val="22"/>
        </w:rPr>
        <w:t>restructuring of the global economy</w:t>
      </w:r>
      <w:r w:rsidR="00DE1FAE">
        <w:rPr>
          <w:rFonts w:ascii="Times New Roman" w:hAnsi="Times New Roman" w:cs="Times New Roman"/>
          <w:sz w:val="22"/>
          <w:szCs w:val="22"/>
        </w:rPr>
        <w:t xml:space="preserve">: </w:t>
      </w:r>
      <w:r w:rsidR="00FB38C1">
        <w:rPr>
          <w:rFonts w:ascii="Times New Roman" w:hAnsi="Times New Roman" w:cs="Times New Roman"/>
          <w:sz w:val="22"/>
          <w:szCs w:val="22"/>
        </w:rPr>
        <w:t xml:space="preserve"> the rise of state investors</w:t>
      </w:r>
      <w:r w:rsidR="00DE1FAE">
        <w:rPr>
          <w:rFonts w:ascii="Times New Roman" w:hAnsi="Times New Roman" w:cs="Times New Roman"/>
          <w:sz w:val="22"/>
          <w:szCs w:val="22"/>
        </w:rPr>
        <w:t xml:space="preserve">, new strategies of state(-sponsored) capital, and emergence of the offshore world. </w:t>
      </w:r>
    </w:p>
    <w:p w14:paraId="48E393E3" w14:textId="77777777" w:rsidR="00FB38C1" w:rsidRPr="0091441D" w:rsidRDefault="00FB38C1" w:rsidP="00F35BD8">
      <w:pPr>
        <w:rPr>
          <w:rFonts w:ascii="Times New Roman" w:hAnsi="Times New Roman" w:cs="Times New Roman"/>
          <w:color w:val="000000" w:themeColor="text1"/>
          <w:sz w:val="22"/>
          <w:szCs w:val="22"/>
        </w:rPr>
      </w:pPr>
    </w:p>
    <w:p w14:paraId="5EAB51C3" w14:textId="0064B576" w:rsidR="0091441D" w:rsidRPr="0091441D" w:rsidRDefault="00402500" w:rsidP="0091441D">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sidR="0091441D" w:rsidRPr="0091441D">
        <w:rPr>
          <w:rFonts w:ascii="Times New Roman" w:hAnsi="Times New Roman" w:cs="Times New Roman"/>
          <w:color w:val="000000" w:themeColor="text1"/>
          <w:sz w:val="22"/>
          <w:szCs w:val="22"/>
        </w:rPr>
        <w:t xml:space="preserve">Mark Thatcher and Tim Vlandas, </w:t>
      </w:r>
      <w:r w:rsidR="0091441D" w:rsidRPr="0091441D">
        <w:rPr>
          <w:rFonts w:ascii="Times New Roman" w:hAnsi="Times New Roman" w:cs="Times New Roman"/>
          <w:i/>
          <w:iCs/>
          <w:color w:val="000000" w:themeColor="text1"/>
          <w:sz w:val="22"/>
          <w:szCs w:val="22"/>
        </w:rPr>
        <w:t xml:space="preserve">Foreign States in Domestic Markets: Sovereign Wealth </w:t>
      </w:r>
      <w:r>
        <w:rPr>
          <w:rFonts w:ascii="Times New Roman" w:hAnsi="Times New Roman" w:cs="Times New Roman"/>
          <w:i/>
          <w:iCs/>
          <w:color w:val="000000" w:themeColor="text1"/>
          <w:sz w:val="22"/>
          <w:szCs w:val="22"/>
        </w:rPr>
        <w:tab/>
      </w:r>
      <w:r w:rsidR="0091441D" w:rsidRPr="0091441D">
        <w:rPr>
          <w:rFonts w:ascii="Times New Roman" w:hAnsi="Times New Roman" w:cs="Times New Roman"/>
          <w:i/>
          <w:iCs/>
          <w:color w:val="000000" w:themeColor="text1"/>
          <w:sz w:val="22"/>
          <w:szCs w:val="22"/>
        </w:rPr>
        <w:t>Funds and the West</w:t>
      </w:r>
      <w:r w:rsidR="0091441D" w:rsidRPr="0091441D">
        <w:rPr>
          <w:rFonts w:ascii="Times New Roman" w:hAnsi="Times New Roman" w:cs="Times New Roman"/>
          <w:color w:val="000000" w:themeColor="text1"/>
          <w:sz w:val="22"/>
          <w:szCs w:val="22"/>
        </w:rPr>
        <w:t xml:space="preserve"> (OUP, 2021).</w:t>
      </w:r>
      <w:r w:rsidR="006921E8">
        <w:rPr>
          <w:rFonts w:ascii="Times New Roman" w:hAnsi="Times New Roman" w:cs="Times New Roman"/>
          <w:color w:val="000000" w:themeColor="text1"/>
          <w:sz w:val="22"/>
          <w:szCs w:val="22"/>
        </w:rPr>
        <w:t xml:space="preserve">pp.1-22. </w:t>
      </w:r>
    </w:p>
    <w:p w14:paraId="04687D8E" w14:textId="0F5E022E" w:rsidR="00CA5549" w:rsidRDefault="00CA5549" w:rsidP="0041338A">
      <w:pPr>
        <w:rPr>
          <w:rFonts w:ascii="Times New Roman" w:hAnsi="Times New Roman" w:cs="Times New Roman"/>
          <w:sz w:val="22"/>
          <w:szCs w:val="22"/>
        </w:rPr>
      </w:pPr>
    </w:p>
    <w:p w14:paraId="319B397D" w14:textId="0C7F09E4" w:rsidR="00554DF9" w:rsidRDefault="00402500" w:rsidP="0041338A">
      <w:pPr>
        <w:rPr>
          <w:rFonts w:ascii="Times New Roman" w:hAnsi="Times New Roman" w:cs="Times New Roman"/>
          <w:sz w:val="22"/>
          <w:szCs w:val="22"/>
        </w:rPr>
      </w:pPr>
      <w:r>
        <w:rPr>
          <w:rFonts w:ascii="Times New Roman" w:hAnsi="Times New Roman" w:cs="Times New Roman"/>
          <w:sz w:val="22"/>
          <w:szCs w:val="22"/>
        </w:rPr>
        <w:tab/>
      </w:r>
      <w:r w:rsidR="003F2514">
        <w:rPr>
          <w:rFonts w:ascii="Times New Roman" w:hAnsi="Times New Roman" w:cs="Times New Roman"/>
          <w:sz w:val="22"/>
          <w:szCs w:val="22"/>
        </w:rPr>
        <w:t xml:space="preserve">Roselyn Hsueh, </w:t>
      </w:r>
      <w:r w:rsidR="003F2514" w:rsidRPr="003E3D31">
        <w:rPr>
          <w:rFonts w:ascii="Times New Roman" w:hAnsi="Times New Roman" w:cs="Times New Roman"/>
          <w:i/>
          <w:iCs/>
          <w:sz w:val="22"/>
          <w:szCs w:val="22"/>
        </w:rPr>
        <w:t xml:space="preserve">Micro-Institutional Foundations of Capitalism: Sectoral Pathways to </w:t>
      </w:r>
      <w:r>
        <w:rPr>
          <w:rFonts w:ascii="Times New Roman" w:hAnsi="Times New Roman" w:cs="Times New Roman"/>
          <w:i/>
          <w:iCs/>
          <w:sz w:val="22"/>
          <w:szCs w:val="22"/>
        </w:rPr>
        <w:tab/>
      </w:r>
      <w:r w:rsidR="003F2514" w:rsidRPr="003E3D31">
        <w:rPr>
          <w:rFonts w:ascii="Times New Roman" w:hAnsi="Times New Roman" w:cs="Times New Roman"/>
          <w:i/>
          <w:iCs/>
          <w:sz w:val="22"/>
          <w:szCs w:val="22"/>
        </w:rPr>
        <w:t>Globalization in China, India, and Russia</w:t>
      </w:r>
      <w:r w:rsidR="003F2514">
        <w:rPr>
          <w:rFonts w:ascii="Times New Roman" w:hAnsi="Times New Roman" w:cs="Times New Roman"/>
          <w:sz w:val="22"/>
          <w:szCs w:val="22"/>
        </w:rPr>
        <w:t>, CUP, 2022</w:t>
      </w:r>
      <w:r w:rsidR="00EC1B8B">
        <w:rPr>
          <w:rFonts w:ascii="Times New Roman" w:hAnsi="Times New Roman" w:cs="Times New Roman"/>
          <w:sz w:val="22"/>
          <w:szCs w:val="22"/>
        </w:rPr>
        <w:t xml:space="preserve">, Ch. 12: Development, New </w:t>
      </w:r>
      <w:r>
        <w:rPr>
          <w:rFonts w:ascii="Times New Roman" w:hAnsi="Times New Roman" w:cs="Times New Roman"/>
          <w:sz w:val="22"/>
          <w:szCs w:val="22"/>
        </w:rPr>
        <w:tab/>
      </w:r>
      <w:r w:rsidR="00EC1B8B">
        <w:rPr>
          <w:rFonts w:ascii="Times New Roman" w:hAnsi="Times New Roman" w:cs="Times New Roman"/>
          <w:sz w:val="22"/>
          <w:szCs w:val="22"/>
        </w:rPr>
        <w:t xml:space="preserve">Capitalisms, and Future of Global Conflict and Cooperation. </w:t>
      </w:r>
      <w:r w:rsidR="003F2514">
        <w:rPr>
          <w:rFonts w:ascii="Times New Roman" w:hAnsi="Times New Roman" w:cs="Times New Roman"/>
          <w:sz w:val="22"/>
          <w:szCs w:val="22"/>
        </w:rPr>
        <w:t xml:space="preserve"> </w:t>
      </w:r>
    </w:p>
    <w:p w14:paraId="00AB34D7" w14:textId="77777777" w:rsidR="00E9337B" w:rsidRDefault="00E9337B" w:rsidP="0041338A">
      <w:pPr>
        <w:rPr>
          <w:rFonts w:ascii="Times New Roman" w:hAnsi="Times New Roman" w:cs="Times New Roman"/>
          <w:sz w:val="22"/>
          <w:szCs w:val="22"/>
        </w:rPr>
      </w:pPr>
    </w:p>
    <w:p w14:paraId="0C53B4FC" w14:textId="4BCC53DE" w:rsidR="00554DF9" w:rsidRPr="00117A1C" w:rsidRDefault="00402500" w:rsidP="0041338A">
      <w:pPr>
        <w:rPr>
          <w:rFonts w:ascii="Times New Roman" w:hAnsi="Times New Roman" w:cs="Times New Roman"/>
          <w:sz w:val="22"/>
          <w:szCs w:val="22"/>
        </w:rPr>
      </w:pPr>
      <w:r>
        <w:rPr>
          <w:rFonts w:ascii="Times New Roman" w:hAnsi="Times New Roman" w:cs="Times New Roman"/>
          <w:sz w:val="22"/>
          <w:szCs w:val="22"/>
        </w:rPr>
        <w:tab/>
      </w:r>
      <w:r w:rsidR="00554DF9">
        <w:rPr>
          <w:rFonts w:ascii="Times New Roman" w:hAnsi="Times New Roman" w:cs="Times New Roman"/>
          <w:sz w:val="22"/>
          <w:szCs w:val="22"/>
        </w:rPr>
        <w:t>Ricardo Soares de Oliviera</w:t>
      </w:r>
      <w:r>
        <w:rPr>
          <w:rFonts w:ascii="Times New Roman" w:hAnsi="Times New Roman" w:cs="Times New Roman"/>
          <w:sz w:val="22"/>
          <w:szCs w:val="22"/>
        </w:rPr>
        <w:t xml:space="preserve">. 2022.  </w:t>
      </w:r>
      <w:r w:rsidR="00DE1FAE">
        <w:rPr>
          <w:rFonts w:ascii="Times New Roman" w:hAnsi="Times New Roman" w:cs="Times New Roman"/>
          <w:sz w:val="22"/>
          <w:szCs w:val="22"/>
        </w:rPr>
        <w:t xml:space="preserve">Researching Africa and the Offshore World, </w:t>
      </w:r>
      <w:r w:rsidR="00DE1FAE" w:rsidRPr="003E3D31">
        <w:rPr>
          <w:rFonts w:ascii="Times New Roman" w:hAnsi="Times New Roman" w:cs="Times New Roman"/>
          <w:i/>
          <w:iCs/>
          <w:sz w:val="22"/>
          <w:szCs w:val="22"/>
        </w:rPr>
        <w:t xml:space="preserve">J. of Modern </w:t>
      </w:r>
      <w:r>
        <w:rPr>
          <w:rFonts w:ascii="Times New Roman" w:hAnsi="Times New Roman" w:cs="Times New Roman"/>
          <w:i/>
          <w:iCs/>
          <w:sz w:val="22"/>
          <w:szCs w:val="22"/>
        </w:rPr>
        <w:tab/>
      </w:r>
      <w:r w:rsidR="00DE1FAE" w:rsidRPr="003E3D31">
        <w:rPr>
          <w:rFonts w:ascii="Times New Roman" w:hAnsi="Times New Roman" w:cs="Times New Roman"/>
          <w:i/>
          <w:iCs/>
          <w:sz w:val="22"/>
          <w:szCs w:val="22"/>
        </w:rPr>
        <w:t>African Studies</w:t>
      </w:r>
      <w:r w:rsidR="00DE1FAE">
        <w:rPr>
          <w:rFonts w:ascii="Times New Roman" w:hAnsi="Times New Roman" w:cs="Times New Roman"/>
          <w:sz w:val="22"/>
          <w:szCs w:val="22"/>
        </w:rPr>
        <w:t xml:space="preserve">, </w:t>
      </w:r>
      <w:r>
        <w:rPr>
          <w:rFonts w:ascii="Times New Roman" w:hAnsi="Times New Roman" w:cs="Times New Roman"/>
          <w:sz w:val="22"/>
          <w:szCs w:val="22"/>
        </w:rPr>
        <w:t xml:space="preserve">pp. ___. </w:t>
      </w:r>
    </w:p>
    <w:p w14:paraId="0D751218" w14:textId="77777777" w:rsidR="00E877BD" w:rsidRPr="00CA5549" w:rsidRDefault="00E877BD" w:rsidP="00F35BD8">
      <w:pPr>
        <w:rPr>
          <w:rFonts w:ascii="Times New Roman" w:hAnsi="Times New Roman" w:cs="Times New Roman"/>
          <w:sz w:val="22"/>
          <w:szCs w:val="22"/>
        </w:rPr>
      </w:pPr>
    </w:p>
    <w:p w14:paraId="314CBCBA" w14:textId="0478FA2A" w:rsidR="00015E9C" w:rsidRPr="00117A1C" w:rsidRDefault="005E1F6F" w:rsidP="00F35BD8">
      <w:pPr>
        <w:rPr>
          <w:rFonts w:ascii="Times New Roman" w:hAnsi="Times New Roman" w:cs="Times New Roman"/>
          <w:sz w:val="22"/>
          <w:szCs w:val="22"/>
          <w:u w:val="single"/>
        </w:rPr>
      </w:pPr>
      <w:r w:rsidRPr="00117A1C">
        <w:rPr>
          <w:rFonts w:ascii="Times New Roman" w:hAnsi="Times New Roman" w:cs="Times New Roman"/>
          <w:sz w:val="22"/>
          <w:szCs w:val="22"/>
          <w:u w:val="single"/>
        </w:rPr>
        <w:t>Recommended</w:t>
      </w:r>
    </w:p>
    <w:p w14:paraId="57D1429B" w14:textId="1F66A0AD" w:rsidR="00117A1C" w:rsidRDefault="00015E9C" w:rsidP="00D538E4">
      <w:pPr>
        <w:rPr>
          <w:rFonts w:ascii="Times New Roman" w:hAnsi="Times New Roman" w:cs="Times New Roman"/>
          <w:sz w:val="22"/>
          <w:szCs w:val="22"/>
        </w:rPr>
      </w:pPr>
      <w:r>
        <w:rPr>
          <w:rFonts w:ascii="Times New Roman" w:hAnsi="Times New Roman" w:cs="Times New Roman"/>
          <w:sz w:val="22"/>
          <w:szCs w:val="22"/>
        </w:rPr>
        <w:t xml:space="preserve">Naseemullah, Adnan.  </w:t>
      </w:r>
      <w:r w:rsidR="00402500">
        <w:rPr>
          <w:rFonts w:ascii="Times New Roman" w:hAnsi="Times New Roman" w:cs="Times New Roman"/>
          <w:sz w:val="22"/>
          <w:szCs w:val="22"/>
        </w:rPr>
        <w:t xml:space="preserve">2022. Dependent Development in the twenty-first century, </w:t>
      </w:r>
      <w:r w:rsidRPr="003E3D31">
        <w:rPr>
          <w:rFonts w:ascii="Times New Roman" w:hAnsi="Times New Roman" w:cs="Times New Roman"/>
          <w:i/>
          <w:iCs/>
          <w:sz w:val="22"/>
          <w:szCs w:val="22"/>
        </w:rPr>
        <w:t>T</w:t>
      </w:r>
      <w:r w:rsidR="00402500" w:rsidRPr="003E3D31">
        <w:rPr>
          <w:rFonts w:ascii="Times New Roman" w:hAnsi="Times New Roman" w:cs="Times New Roman"/>
          <w:i/>
          <w:iCs/>
          <w:sz w:val="22"/>
          <w:szCs w:val="22"/>
        </w:rPr>
        <w:t>hird World Quarterly</w:t>
      </w:r>
      <w:r>
        <w:rPr>
          <w:rFonts w:ascii="Times New Roman" w:hAnsi="Times New Roman" w:cs="Times New Roman"/>
          <w:sz w:val="22"/>
          <w:szCs w:val="22"/>
        </w:rPr>
        <w:t xml:space="preserve">, </w:t>
      </w:r>
      <w:r w:rsidR="00402500">
        <w:rPr>
          <w:rFonts w:ascii="Times New Roman" w:hAnsi="Times New Roman" w:cs="Times New Roman"/>
          <w:sz w:val="22"/>
          <w:szCs w:val="22"/>
        </w:rPr>
        <w:t>43/9: 2225-2243.</w:t>
      </w:r>
    </w:p>
    <w:p w14:paraId="00F971CB" w14:textId="77777777" w:rsidR="000113CE" w:rsidRDefault="00117A1C" w:rsidP="00F35BD8">
      <w:pPr>
        <w:rPr>
          <w:rFonts w:ascii="Times New Roman" w:hAnsi="Times New Roman" w:cs="Times New Roman"/>
          <w:sz w:val="22"/>
          <w:szCs w:val="22"/>
        </w:rPr>
      </w:pPr>
      <w:r>
        <w:rPr>
          <w:rFonts w:ascii="Times New Roman" w:hAnsi="Times New Roman" w:cs="Times New Roman"/>
          <w:sz w:val="22"/>
          <w:szCs w:val="22"/>
        </w:rPr>
        <w:tab/>
      </w:r>
    </w:p>
    <w:p w14:paraId="4F1A0A4A" w14:textId="19B7AE5E" w:rsidR="0091441D" w:rsidRDefault="00D538E4" w:rsidP="00F35BD8">
      <w:pPr>
        <w:rPr>
          <w:rFonts w:ascii="Times New Roman" w:hAnsi="Times New Roman" w:cs="Times New Roman"/>
          <w:sz w:val="22"/>
          <w:szCs w:val="22"/>
        </w:rPr>
      </w:pPr>
      <w:r w:rsidRPr="00CA5549">
        <w:rPr>
          <w:rFonts w:ascii="Times New Roman" w:hAnsi="Times New Roman" w:cs="Times New Roman"/>
          <w:sz w:val="22"/>
          <w:szCs w:val="22"/>
        </w:rPr>
        <w:t>David Harvey, The New Imperialism: Accumulation by Dispossession</w:t>
      </w:r>
      <w:r w:rsidR="002E127D">
        <w:rPr>
          <w:rFonts w:ascii="Times New Roman" w:hAnsi="Times New Roman" w:cs="Times New Roman"/>
          <w:sz w:val="22"/>
          <w:szCs w:val="22"/>
        </w:rPr>
        <w:t xml:space="preserve">. </w:t>
      </w:r>
      <w:r w:rsidRPr="00D538E4">
        <w:rPr>
          <w:rFonts w:ascii="Times New Roman" w:hAnsi="Times New Roman" w:cs="Times New Roman"/>
          <w:i/>
          <w:iCs/>
          <w:sz w:val="22"/>
          <w:szCs w:val="22"/>
        </w:rPr>
        <w:t>Socialist Register,</w:t>
      </w:r>
      <w:r w:rsidRPr="00CA5549">
        <w:rPr>
          <w:rFonts w:ascii="Times New Roman" w:hAnsi="Times New Roman" w:cs="Times New Roman"/>
          <w:sz w:val="22"/>
          <w:szCs w:val="22"/>
        </w:rPr>
        <w:t xml:space="preserve"> 2004</w:t>
      </w:r>
      <w:r w:rsidR="002E127D">
        <w:rPr>
          <w:rFonts w:ascii="Times New Roman" w:hAnsi="Times New Roman" w:cs="Times New Roman"/>
          <w:sz w:val="22"/>
          <w:szCs w:val="22"/>
        </w:rPr>
        <w:t>.</w:t>
      </w:r>
    </w:p>
    <w:p w14:paraId="0F8E0A55" w14:textId="77777777" w:rsidR="000113CE" w:rsidRDefault="00D538E4" w:rsidP="00D10FE2">
      <w:pPr>
        <w:rPr>
          <w:rFonts w:ascii="Times New Roman" w:hAnsi="Times New Roman" w:cs="Times New Roman"/>
          <w:color w:val="000000" w:themeColor="text1"/>
          <w:sz w:val="22"/>
          <w:szCs w:val="22"/>
        </w:rPr>
      </w:pPr>
      <w:r w:rsidRPr="0091441D">
        <w:rPr>
          <w:rFonts w:ascii="Times New Roman" w:hAnsi="Times New Roman" w:cs="Times New Roman"/>
          <w:color w:val="000000" w:themeColor="text1"/>
          <w:sz w:val="22"/>
          <w:szCs w:val="22"/>
        </w:rPr>
        <w:tab/>
      </w:r>
    </w:p>
    <w:p w14:paraId="5CF4DFBD" w14:textId="36A914C1" w:rsidR="00FB38C1" w:rsidRPr="00B1695B" w:rsidRDefault="005E1F6F" w:rsidP="00D10FE2">
      <w:pPr>
        <w:rPr>
          <w:rFonts w:ascii="Times New Roman" w:hAnsi="Times New Roman" w:cs="Times New Roman"/>
          <w:color w:val="000000" w:themeColor="text1"/>
          <w:sz w:val="22"/>
          <w:szCs w:val="22"/>
        </w:rPr>
      </w:pPr>
      <w:r w:rsidRPr="0091441D">
        <w:rPr>
          <w:rFonts w:ascii="Times New Roman" w:hAnsi="Times New Roman" w:cs="Times New Roman"/>
          <w:color w:val="000000" w:themeColor="text1"/>
          <w:sz w:val="22"/>
          <w:szCs w:val="22"/>
        </w:rPr>
        <w:lastRenderedPageBreak/>
        <w:t>Ia</w:t>
      </w:r>
      <w:r w:rsidR="00CA5549" w:rsidRPr="0091441D">
        <w:rPr>
          <w:rFonts w:ascii="Times New Roman" w:hAnsi="Times New Roman" w:cs="Times New Roman"/>
          <w:color w:val="000000" w:themeColor="text1"/>
          <w:sz w:val="22"/>
          <w:szCs w:val="22"/>
        </w:rPr>
        <w:t>n</w:t>
      </w:r>
      <w:r w:rsidRPr="0091441D">
        <w:rPr>
          <w:rFonts w:ascii="Times New Roman" w:hAnsi="Times New Roman" w:cs="Times New Roman"/>
          <w:color w:val="000000" w:themeColor="text1"/>
          <w:sz w:val="22"/>
          <w:szCs w:val="22"/>
        </w:rPr>
        <w:t xml:space="preserve"> Bremmer, State Capitalism Comes of Age, </w:t>
      </w:r>
      <w:r w:rsidRPr="0091441D">
        <w:rPr>
          <w:rFonts w:ascii="Times New Roman" w:hAnsi="Times New Roman" w:cs="Times New Roman"/>
          <w:i/>
          <w:iCs/>
          <w:color w:val="000000" w:themeColor="text1"/>
          <w:sz w:val="22"/>
          <w:szCs w:val="22"/>
        </w:rPr>
        <w:t>Foreign Affairs</w:t>
      </w:r>
      <w:r w:rsidRPr="0091441D">
        <w:rPr>
          <w:rFonts w:ascii="Times New Roman" w:hAnsi="Times New Roman" w:cs="Times New Roman"/>
          <w:color w:val="000000" w:themeColor="text1"/>
          <w:sz w:val="22"/>
          <w:szCs w:val="22"/>
        </w:rPr>
        <w:t xml:space="preserve">. May/June 2009. </w:t>
      </w:r>
    </w:p>
    <w:p w14:paraId="421F92E8" w14:textId="77777777" w:rsidR="000113CE" w:rsidRDefault="00072031" w:rsidP="00072031">
      <w:pPr>
        <w:rPr>
          <w:rFonts w:ascii="Times New Roman" w:hAnsi="Times New Roman" w:cs="Times New Roman"/>
          <w:sz w:val="22"/>
          <w:szCs w:val="22"/>
        </w:rPr>
      </w:pPr>
      <w:r>
        <w:rPr>
          <w:rFonts w:ascii="Times New Roman" w:hAnsi="Times New Roman" w:cs="Times New Roman"/>
          <w:sz w:val="22"/>
          <w:szCs w:val="22"/>
        </w:rPr>
        <w:tab/>
      </w:r>
    </w:p>
    <w:p w14:paraId="77126BF8" w14:textId="4981F388" w:rsidR="00072031" w:rsidRPr="004A5169" w:rsidRDefault="00072031" w:rsidP="00072031">
      <w:pPr>
        <w:rPr>
          <w:rFonts w:ascii="Times New Roman" w:hAnsi="Times New Roman" w:cs="Times New Roman"/>
          <w:sz w:val="22"/>
          <w:szCs w:val="22"/>
        </w:rPr>
      </w:pPr>
      <w:r>
        <w:rPr>
          <w:rFonts w:ascii="Times New Roman" w:hAnsi="Times New Roman" w:cs="Times New Roman"/>
          <w:sz w:val="22"/>
          <w:szCs w:val="22"/>
        </w:rPr>
        <w:t>Da</w:t>
      </w:r>
      <w:r w:rsidR="006D73A1">
        <w:rPr>
          <w:rFonts w:ascii="Times New Roman" w:hAnsi="Times New Roman" w:cs="Times New Roman"/>
          <w:sz w:val="22"/>
          <w:szCs w:val="22"/>
        </w:rPr>
        <w:t xml:space="preserve"> </w:t>
      </w:r>
      <w:r>
        <w:rPr>
          <w:rFonts w:ascii="Times New Roman" w:hAnsi="Times New Roman" w:cs="Times New Roman"/>
          <w:sz w:val="22"/>
          <w:szCs w:val="22"/>
        </w:rPr>
        <w:t xml:space="preserve">i Mochinaga, The Digital Silk Road and China's Technology Influence in Southeast Asia, Council on Foreign Relations, June 10, 2021. </w:t>
      </w:r>
      <w:r w:rsidRPr="00117A1C">
        <w:rPr>
          <w:rFonts w:ascii="Times New Roman" w:hAnsi="Times New Roman" w:cs="Times New Roman"/>
          <w:sz w:val="22"/>
          <w:szCs w:val="22"/>
        </w:rPr>
        <w:t>https://www.cfr.org/blog/digital-silk-road-and-chinas-technology-influence-southeast-asia</w:t>
      </w:r>
    </w:p>
    <w:p w14:paraId="2D94B196" w14:textId="77777777" w:rsidR="000113CE" w:rsidRDefault="00FB38C1" w:rsidP="00B1695B">
      <w:pPr>
        <w:autoSpaceDE w:val="0"/>
        <w:autoSpaceDN w:val="0"/>
        <w:adjustRightInd w:val="0"/>
        <w:ind w:left="720" w:hanging="720"/>
        <w:rPr>
          <w:rFonts w:ascii="Times New Roman" w:hAnsi="Times New Roman" w:cs="Times New Roman"/>
          <w:sz w:val="22"/>
          <w:szCs w:val="22"/>
        </w:rPr>
      </w:pPr>
      <w:r>
        <w:rPr>
          <w:rFonts w:ascii="Times New Roman" w:hAnsi="Times New Roman" w:cs="Times New Roman"/>
          <w:sz w:val="22"/>
          <w:szCs w:val="22"/>
        </w:rPr>
        <w:tab/>
      </w:r>
    </w:p>
    <w:p w14:paraId="1FE6E5BB" w14:textId="77777777" w:rsidR="00B30064" w:rsidRDefault="00FB38C1" w:rsidP="00B1695B">
      <w:pPr>
        <w:autoSpaceDE w:val="0"/>
        <w:autoSpaceDN w:val="0"/>
        <w:adjustRightInd w:val="0"/>
        <w:ind w:left="720" w:hanging="720"/>
        <w:rPr>
          <w:rFonts w:asciiTheme="majorBidi" w:eastAsiaTheme="minorEastAsia" w:hAnsiTheme="majorBidi" w:cstheme="majorBidi"/>
          <w:sz w:val="22"/>
          <w:szCs w:val="22"/>
        </w:rPr>
      </w:pPr>
      <w:r>
        <w:rPr>
          <w:rFonts w:ascii="Times New Roman" w:hAnsi="Times New Roman" w:cs="Times New Roman"/>
          <w:sz w:val="22"/>
          <w:szCs w:val="22"/>
        </w:rPr>
        <w:t xml:space="preserve">Iginio </w:t>
      </w:r>
      <w:r w:rsidRPr="00117A1C">
        <w:rPr>
          <w:rFonts w:asciiTheme="majorBidi" w:eastAsiaTheme="minorEastAsia" w:hAnsiTheme="majorBidi" w:cstheme="majorBidi"/>
          <w:sz w:val="22"/>
          <w:szCs w:val="22"/>
        </w:rPr>
        <w:t>Gagliardone</w:t>
      </w:r>
      <w:r>
        <w:rPr>
          <w:rFonts w:asciiTheme="majorBidi" w:eastAsiaTheme="minorEastAsia" w:hAnsiTheme="majorBidi" w:cstheme="majorBidi"/>
          <w:sz w:val="22"/>
          <w:szCs w:val="22"/>
        </w:rPr>
        <w:t>. 2019.</w:t>
      </w:r>
      <w:r w:rsidRPr="00117A1C">
        <w:rPr>
          <w:rFonts w:asciiTheme="majorBidi" w:eastAsiaTheme="minorEastAsia" w:hAnsiTheme="majorBidi" w:cstheme="majorBidi"/>
          <w:sz w:val="22"/>
          <w:szCs w:val="22"/>
        </w:rPr>
        <w:t xml:space="preserve"> </w:t>
      </w:r>
      <w:r w:rsidRPr="00117A1C">
        <w:rPr>
          <w:rFonts w:asciiTheme="majorBidi" w:eastAsiaTheme="minorEastAsia" w:hAnsiTheme="majorBidi" w:cstheme="majorBidi"/>
          <w:i/>
          <w:iCs/>
          <w:sz w:val="22"/>
          <w:szCs w:val="22"/>
        </w:rPr>
        <w:t>China, Africa, and the Future of the Internet: New Media, New</w:t>
      </w:r>
      <w:r w:rsidR="000113CE">
        <w:rPr>
          <w:rFonts w:asciiTheme="majorBidi" w:eastAsiaTheme="minorEastAsia" w:hAnsiTheme="majorBidi" w:cstheme="majorBidi"/>
          <w:i/>
          <w:iCs/>
          <w:sz w:val="22"/>
          <w:szCs w:val="22"/>
        </w:rPr>
        <w:t xml:space="preserve"> </w:t>
      </w:r>
      <w:r w:rsidRPr="00117A1C">
        <w:rPr>
          <w:rFonts w:asciiTheme="majorBidi" w:eastAsiaTheme="minorEastAsia" w:hAnsiTheme="majorBidi" w:cstheme="majorBidi"/>
          <w:i/>
          <w:iCs/>
          <w:sz w:val="22"/>
          <w:szCs w:val="22"/>
        </w:rPr>
        <w:t>Politics</w:t>
      </w:r>
      <w:r w:rsidRPr="00117A1C">
        <w:rPr>
          <w:rFonts w:asciiTheme="majorBidi" w:eastAsiaTheme="minorEastAsia" w:hAnsiTheme="majorBidi" w:cstheme="majorBidi"/>
          <w:sz w:val="22"/>
          <w:szCs w:val="22"/>
        </w:rPr>
        <w:t>. 1st</w:t>
      </w:r>
    </w:p>
    <w:p w14:paraId="647994D4" w14:textId="0F3FDBFB" w:rsidR="00FB38C1" w:rsidRPr="00B1695B" w:rsidRDefault="00FB38C1" w:rsidP="00B1695B">
      <w:pPr>
        <w:autoSpaceDE w:val="0"/>
        <w:autoSpaceDN w:val="0"/>
        <w:adjustRightInd w:val="0"/>
        <w:ind w:left="720" w:hanging="720"/>
        <w:rPr>
          <w:rFonts w:asciiTheme="majorBidi" w:eastAsiaTheme="minorEastAsia" w:hAnsiTheme="majorBidi" w:cstheme="majorBidi"/>
          <w:sz w:val="22"/>
          <w:szCs w:val="22"/>
        </w:rPr>
      </w:pPr>
      <w:r w:rsidRPr="00117A1C">
        <w:rPr>
          <w:rFonts w:asciiTheme="majorBidi" w:eastAsiaTheme="minorEastAsia" w:hAnsiTheme="majorBidi" w:cstheme="majorBidi"/>
          <w:sz w:val="22"/>
          <w:szCs w:val="22"/>
        </w:rPr>
        <w:t>edition. Zed Books, 2019.</w:t>
      </w:r>
    </w:p>
    <w:p w14:paraId="4FEA8643" w14:textId="77777777" w:rsidR="000113CE" w:rsidRDefault="00FB38C1" w:rsidP="00FB38C1">
      <w:pPr>
        <w:rPr>
          <w:rFonts w:ascii="Times New Roman" w:hAnsi="Times New Roman" w:cs="Times New Roman"/>
          <w:sz w:val="22"/>
          <w:szCs w:val="22"/>
        </w:rPr>
      </w:pPr>
      <w:r>
        <w:rPr>
          <w:rFonts w:ascii="Times New Roman" w:hAnsi="Times New Roman" w:cs="Times New Roman"/>
          <w:sz w:val="22"/>
          <w:szCs w:val="22"/>
        </w:rPr>
        <w:tab/>
      </w:r>
    </w:p>
    <w:p w14:paraId="38124C89" w14:textId="524BD254" w:rsidR="00FB38C1" w:rsidRDefault="00554DF9" w:rsidP="00FB38C1">
      <w:pPr>
        <w:rPr>
          <w:rFonts w:ascii="Times New Roman" w:hAnsi="Times New Roman" w:cs="Times New Roman"/>
          <w:sz w:val="22"/>
          <w:szCs w:val="22"/>
        </w:rPr>
      </w:pPr>
      <w:r>
        <w:rPr>
          <w:rFonts w:ascii="Times New Roman" w:hAnsi="Times New Roman" w:cs="Times New Roman"/>
          <w:sz w:val="22"/>
          <w:szCs w:val="22"/>
        </w:rPr>
        <w:t xml:space="preserve">Musacchio, Aldo et al. New varieties of state capitalism, Strategic and Governance Implications.  </w:t>
      </w:r>
      <w:r w:rsidRPr="003E3D31">
        <w:rPr>
          <w:rFonts w:ascii="Times New Roman" w:hAnsi="Times New Roman" w:cs="Times New Roman"/>
          <w:i/>
          <w:iCs/>
          <w:sz w:val="22"/>
          <w:szCs w:val="22"/>
        </w:rPr>
        <w:t>The Academy of Management Perspectives</w:t>
      </w:r>
      <w:r>
        <w:rPr>
          <w:rFonts w:ascii="Times New Roman" w:hAnsi="Times New Roman" w:cs="Times New Roman"/>
          <w:sz w:val="22"/>
          <w:szCs w:val="22"/>
        </w:rPr>
        <w:t xml:space="preserve">, 29/1 (2015): 15-131. </w:t>
      </w:r>
    </w:p>
    <w:p w14:paraId="0272853D" w14:textId="77777777" w:rsidR="000113CE" w:rsidRDefault="00554DF9" w:rsidP="00FB38C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p>
    <w:p w14:paraId="1FF08F13" w14:textId="41D0CDC3" w:rsidR="003F2514" w:rsidRPr="00117A1C" w:rsidRDefault="00DE1FAE" w:rsidP="00FB38C1">
      <w:pPr>
        <w:rPr>
          <w:rFonts w:ascii="Times New Roman" w:hAnsi="Times New Roman" w:cs="Times New Roman"/>
          <w:sz w:val="22"/>
          <w:szCs w:val="22"/>
        </w:rPr>
      </w:pPr>
      <w:r>
        <w:rPr>
          <w:rFonts w:ascii="Times New Roman" w:hAnsi="Times New Roman" w:cs="Times New Roman"/>
          <w:color w:val="000000" w:themeColor="text1"/>
          <w:sz w:val="22"/>
          <w:szCs w:val="22"/>
        </w:rPr>
        <w:t xml:space="preserve">Ronen Palan, The Emergence of the Offshore Economy. </w:t>
      </w:r>
      <w:r w:rsidRPr="003E3D31">
        <w:rPr>
          <w:rFonts w:ascii="Times New Roman" w:hAnsi="Times New Roman" w:cs="Times New Roman"/>
          <w:i/>
          <w:iCs/>
          <w:color w:val="000000" w:themeColor="text1"/>
          <w:sz w:val="22"/>
          <w:szCs w:val="22"/>
        </w:rPr>
        <w:t>Futures</w:t>
      </w:r>
      <w:r>
        <w:rPr>
          <w:rFonts w:ascii="Times New Roman" w:hAnsi="Times New Roman" w:cs="Times New Roman"/>
          <w:color w:val="000000" w:themeColor="text1"/>
          <w:sz w:val="22"/>
          <w:szCs w:val="22"/>
        </w:rPr>
        <w:t xml:space="preserve">, </w:t>
      </w:r>
      <w:r w:rsidR="00EC1B8B">
        <w:rPr>
          <w:rFonts w:ascii="Times New Roman" w:hAnsi="Times New Roman" w:cs="Times New Roman"/>
          <w:color w:val="000000" w:themeColor="text1"/>
          <w:sz w:val="22"/>
          <w:szCs w:val="22"/>
        </w:rPr>
        <w:t>30/1 (</w:t>
      </w:r>
      <w:r>
        <w:rPr>
          <w:rFonts w:ascii="Times New Roman" w:hAnsi="Times New Roman" w:cs="Times New Roman"/>
          <w:color w:val="000000" w:themeColor="text1"/>
          <w:sz w:val="22"/>
          <w:szCs w:val="22"/>
        </w:rPr>
        <w:t>1998</w:t>
      </w:r>
      <w:r w:rsidR="00EC1B8B">
        <w:rPr>
          <w:rFonts w:ascii="Times New Roman" w:hAnsi="Times New Roman" w:cs="Times New Roman"/>
          <w:color w:val="000000" w:themeColor="text1"/>
          <w:sz w:val="22"/>
          <w:szCs w:val="22"/>
        </w:rPr>
        <w:t>): 63-73</w:t>
      </w:r>
      <w:r>
        <w:rPr>
          <w:rFonts w:ascii="Times New Roman" w:hAnsi="Times New Roman" w:cs="Times New Roman"/>
          <w:color w:val="000000" w:themeColor="text1"/>
          <w:sz w:val="22"/>
          <w:szCs w:val="22"/>
        </w:rPr>
        <w:t xml:space="preserve">. </w:t>
      </w:r>
    </w:p>
    <w:p w14:paraId="1481ADD3" w14:textId="310EF61E" w:rsidR="00072031" w:rsidRPr="00CA5549" w:rsidRDefault="00072031" w:rsidP="00117A1C">
      <w:pPr>
        <w:rPr>
          <w:rFonts w:ascii="Times New Roman" w:hAnsi="Times New Roman" w:cs="Times New Roman"/>
          <w:sz w:val="22"/>
          <w:szCs w:val="22"/>
        </w:rPr>
      </w:pPr>
    </w:p>
    <w:p w14:paraId="2154449C" w14:textId="77777777" w:rsidR="00D0223B" w:rsidRPr="004A1DD0" w:rsidRDefault="00D0223B">
      <w:pPr>
        <w:rPr>
          <w:rFonts w:ascii="Times New Roman" w:hAnsi="Times New Roman" w:cs="Times New Roman"/>
          <w:b/>
          <w:bCs/>
          <w:sz w:val="22"/>
          <w:szCs w:val="22"/>
        </w:rPr>
      </w:pPr>
    </w:p>
    <w:p w14:paraId="6FB12968" w14:textId="6D727DE5" w:rsidR="0024749E" w:rsidRDefault="00B1054C">
      <w:pPr>
        <w:rPr>
          <w:rFonts w:ascii="Times New Roman" w:hAnsi="Times New Roman" w:cs="Times New Roman"/>
          <w:b/>
          <w:bCs/>
          <w:sz w:val="22"/>
          <w:szCs w:val="22"/>
        </w:rPr>
      </w:pPr>
      <w:r w:rsidRPr="004A1DD0">
        <w:rPr>
          <w:rFonts w:ascii="Times New Roman" w:hAnsi="Times New Roman" w:cs="Times New Roman"/>
          <w:b/>
          <w:bCs/>
          <w:sz w:val="22"/>
          <w:szCs w:val="22"/>
        </w:rPr>
        <w:t>Week 1</w:t>
      </w:r>
      <w:r w:rsidR="006F1E2D" w:rsidRPr="004A1DD0">
        <w:rPr>
          <w:rFonts w:ascii="Times New Roman" w:hAnsi="Times New Roman" w:cs="Times New Roman"/>
          <w:b/>
          <w:bCs/>
          <w:sz w:val="22"/>
          <w:szCs w:val="22"/>
        </w:rPr>
        <w:t>0</w:t>
      </w:r>
      <w:r w:rsidR="0024749E" w:rsidRPr="004A1DD0">
        <w:rPr>
          <w:rFonts w:ascii="Times New Roman" w:hAnsi="Times New Roman" w:cs="Times New Roman"/>
          <w:b/>
          <w:bCs/>
          <w:sz w:val="22"/>
          <w:szCs w:val="22"/>
        </w:rPr>
        <w:t xml:space="preserve">. </w:t>
      </w:r>
      <w:r w:rsidR="004A5169">
        <w:rPr>
          <w:rFonts w:ascii="Times New Roman" w:hAnsi="Times New Roman" w:cs="Times New Roman"/>
          <w:b/>
          <w:bCs/>
          <w:sz w:val="22"/>
          <w:szCs w:val="22"/>
        </w:rPr>
        <w:t xml:space="preserve">March </w:t>
      </w:r>
      <w:r w:rsidR="002665C3">
        <w:rPr>
          <w:rFonts w:ascii="Times New Roman" w:hAnsi="Times New Roman" w:cs="Times New Roman"/>
          <w:b/>
          <w:bCs/>
          <w:sz w:val="22"/>
          <w:szCs w:val="22"/>
        </w:rPr>
        <w:t>23</w:t>
      </w:r>
      <w:r w:rsidRPr="004A1DD0">
        <w:rPr>
          <w:rFonts w:ascii="Times New Roman" w:hAnsi="Times New Roman" w:cs="Times New Roman"/>
          <w:b/>
          <w:bCs/>
          <w:sz w:val="22"/>
          <w:szCs w:val="22"/>
        </w:rPr>
        <w:t xml:space="preserve">.  </w:t>
      </w:r>
      <w:r w:rsidR="009C2982">
        <w:rPr>
          <w:rFonts w:ascii="Times New Roman" w:hAnsi="Times New Roman" w:cs="Times New Roman"/>
          <w:b/>
          <w:bCs/>
          <w:sz w:val="22"/>
          <w:szCs w:val="22"/>
        </w:rPr>
        <w:t xml:space="preserve">Last </w:t>
      </w:r>
      <w:r w:rsidRPr="004A1DD0">
        <w:rPr>
          <w:rFonts w:ascii="Times New Roman" w:hAnsi="Times New Roman" w:cs="Times New Roman"/>
          <w:b/>
          <w:bCs/>
          <w:sz w:val="22"/>
          <w:szCs w:val="22"/>
        </w:rPr>
        <w:t>Presentations</w:t>
      </w:r>
      <w:r w:rsidR="001727D8">
        <w:rPr>
          <w:rFonts w:ascii="Times New Roman" w:hAnsi="Times New Roman" w:cs="Times New Roman"/>
          <w:b/>
          <w:bCs/>
          <w:sz w:val="22"/>
          <w:szCs w:val="22"/>
        </w:rPr>
        <w:t xml:space="preserve"> </w:t>
      </w:r>
      <w:r w:rsidR="00175957">
        <w:rPr>
          <w:rFonts w:ascii="Times New Roman" w:hAnsi="Times New Roman" w:cs="Times New Roman"/>
          <w:b/>
          <w:bCs/>
          <w:sz w:val="22"/>
          <w:szCs w:val="22"/>
        </w:rPr>
        <w:t xml:space="preserve"> </w:t>
      </w:r>
    </w:p>
    <w:p w14:paraId="57ABAB0A" w14:textId="77777777" w:rsidR="009C2982" w:rsidRPr="004A1DD0" w:rsidRDefault="009C2982">
      <w:pPr>
        <w:rPr>
          <w:rFonts w:ascii="Times New Roman" w:hAnsi="Times New Roman" w:cs="Times New Roman"/>
          <w:b/>
          <w:bCs/>
          <w:sz w:val="22"/>
          <w:szCs w:val="22"/>
        </w:rPr>
      </w:pPr>
    </w:p>
    <w:p w14:paraId="7A8E5EF5" w14:textId="77777777" w:rsidR="0024749E" w:rsidRPr="004A1DD0" w:rsidRDefault="0024749E">
      <w:pPr>
        <w:rPr>
          <w:rFonts w:ascii="Times New Roman" w:hAnsi="Times New Roman" w:cs="Times New Roman"/>
          <w:b/>
          <w:bCs/>
          <w:sz w:val="22"/>
          <w:szCs w:val="22"/>
        </w:rPr>
      </w:pPr>
    </w:p>
    <w:p w14:paraId="42DDD7A9" w14:textId="467E0F76" w:rsidR="00671D83" w:rsidRPr="009C2982" w:rsidRDefault="0024749E">
      <w:pPr>
        <w:rPr>
          <w:rFonts w:ascii="Times New Roman" w:hAnsi="Times New Roman" w:cs="Times New Roman"/>
          <w:sz w:val="22"/>
          <w:szCs w:val="22"/>
        </w:rPr>
      </w:pPr>
      <w:r w:rsidRPr="009C2982">
        <w:rPr>
          <w:rFonts w:ascii="Times New Roman" w:hAnsi="Times New Roman" w:cs="Times New Roman"/>
          <w:sz w:val="22"/>
          <w:szCs w:val="22"/>
        </w:rPr>
        <w:t xml:space="preserve">Week 11.  </w:t>
      </w:r>
      <w:r w:rsidR="004A5169" w:rsidRPr="009C2982">
        <w:rPr>
          <w:rFonts w:ascii="Times New Roman" w:hAnsi="Times New Roman" w:cs="Times New Roman"/>
          <w:sz w:val="22"/>
          <w:szCs w:val="22"/>
        </w:rPr>
        <w:t>March 3</w:t>
      </w:r>
      <w:r w:rsidR="002665C3" w:rsidRPr="009C2982">
        <w:rPr>
          <w:rFonts w:ascii="Times New Roman" w:hAnsi="Times New Roman" w:cs="Times New Roman"/>
          <w:sz w:val="22"/>
          <w:szCs w:val="22"/>
        </w:rPr>
        <w:t>0</w:t>
      </w:r>
      <w:r w:rsidRPr="009C2982">
        <w:rPr>
          <w:rFonts w:ascii="Times New Roman" w:hAnsi="Times New Roman" w:cs="Times New Roman"/>
          <w:sz w:val="22"/>
          <w:szCs w:val="22"/>
        </w:rPr>
        <w:t>. Presentations</w:t>
      </w:r>
      <w:r w:rsidR="009C2982">
        <w:rPr>
          <w:rFonts w:ascii="Times New Roman" w:hAnsi="Times New Roman" w:cs="Times New Roman"/>
          <w:sz w:val="22"/>
          <w:szCs w:val="22"/>
        </w:rPr>
        <w:t xml:space="preserve"> (reserve date only) </w:t>
      </w:r>
    </w:p>
    <w:p w14:paraId="15335D01" w14:textId="6E83B738" w:rsidR="00731EA7" w:rsidRDefault="00731EA7">
      <w:pPr>
        <w:rPr>
          <w:rFonts w:ascii="Times New Roman" w:hAnsi="Times New Roman" w:cs="Times New Roman"/>
          <w:sz w:val="22"/>
          <w:szCs w:val="22"/>
        </w:rPr>
      </w:pPr>
    </w:p>
    <w:p w14:paraId="4E18C09A" w14:textId="26A1A518" w:rsidR="00731EA7" w:rsidRDefault="00731EA7">
      <w:pPr>
        <w:rPr>
          <w:rFonts w:ascii="Times New Roman" w:hAnsi="Times New Roman" w:cs="Times New Roman"/>
          <w:sz w:val="22"/>
          <w:szCs w:val="22"/>
        </w:rPr>
      </w:pPr>
    </w:p>
    <w:p w14:paraId="26DEF5DF" w14:textId="4A027D74" w:rsidR="00731EA7" w:rsidRDefault="00731EA7">
      <w:pPr>
        <w:rPr>
          <w:rFonts w:ascii="Times New Roman" w:hAnsi="Times New Roman" w:cs="Times New Roman"/>
          <w:sz w:val="22"/>
          <w:szCs w:val="22"/>
        </w:rPr>
      </w:pPr>
    </w:p>
    <w:sectPr w:rsidR="00731EA7" w:rsidSect="00E57BF7">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9190" w14:textId="77777777" w:rsidR="006F2B2C" w:rsidRDefault="006F2B2C" w:rsidP="00580776">
      <w:r>
        <w:separator/>
      </w:r>
    </w:p>
  </w:endnote>
  <w:endnote w:type="continuationSeparator" w:id="0">
    <w:p w14:paraId="08579E25" w14:textId="77777777" w:rsidR="006F2B2C" w:rsidRDefault="006F2B2C" w:rsidP="0058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LTStd">
    <w:altName w:val="Times New Roman"/>
    <w:panose1 w:val="020B0604020202020204"/>
    <w:charset w:val="00"/>
    <w:family w:val="roman"/>
    <w:notTrueType/>
    <w:pitch w:val="default"/>
  </w:font>
  <w:font w:name="UniMath">
    <w:altName w:val="Cambria"/>
    <w:panose1 w:val="020B0604020202020204"/>
    <w:charset w:val="00"/>
    <w:family w:val="roman"/>
    <w:notTrueType/>
    <w:pitch w:val="default"/>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A822" w14:textId="77777777" w:rsidR="006F2B2C" w:rsidRDefault="006F2B2C" w:rsidP="00580776">
      <w:r>
        <w:separator/>
      </w:r>
    </w:p>
  </w:footnote>
  <w:footnote w:type="continuationSeparator" w:id="0">
    <w:p w14:paraId="6DDB75D6" w14:textId="77777777" w:rsidR="006F2B2C" w:rsidRDefault="006F2B2C" w:rsidP="0058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306324"/>
      <w:docPartObj>
        <w:docPartGallery w:val="Page Numbers (Top of Page)"/>
        <w:docPartUnique/>
      </w:docPartObj>
    </w:sdtPr>
    <w:sdtContent>
      <w:p w14:paraId="7F24C289" w14:textId="77777777" w:rsidR="0024749E" w:rsidRDefault="0024749E" w:rsidP="003174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480E1C" w14:textId="77777777" w:rsidR="0024749E" w:rsidRDefault="0024749E" w:rsidP="002474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9204646"/>
      <w:docPartObj>
        <w:docPartGallery w:val="Page Numbers (Top of Page)"/>
        <w:docPartUnique/>
      </w:docPartObj>
    </w:sdtPr>
    <w:sdtContent>
      <w:p w14:paraId="162BD08A" w14:textId="1F8CA5C3" w:rsidR="0024749E" w:rsidRDefault="0024749E" w:rsidP="003174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7091">
          <w:rPr>
            <w:rStyle w:val="PageNumber"/>
            <w:noProof/>
          </w:rPr>
          <w:t>8</w:t>
        </w:r>
        <w:r>
          <w:rPr>
            <w:rStyle w:val="PageNumber"/>
          </w:rPr>
          <w:fldChar w:fldCharType="end"/>
        </w:r>
      </w:p>
    </w:sdtContent>
  </w:sdt>
  <w:p w14:paraId="29EBF834" w14:textId="77777777" w:rsidR="0024749E" w:rsidRDefault="0024749E" w:rsidP="002474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2032"/>
    <w:multiLevelType w:val="multilevel"/>
    <w:tmpl w:val="9538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311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83"/>
    <w:rsid w:val="00003A3C"/>
    <w:rsid w:val="00006564"/>
    <w:rsid w:val="00010D24"/>
    <w:rsid w:val="000113CE"/>
    <w:rsid w:val="00015E9C"/>
    <w:rsid w:val="00020F93"/>
    <w:rsid w:val="0003046C"/>
    <w:rsid w:val="00031A93"/>
    <w:rsid w:val="00031FD5"/>
    <w:rsid w:val="0003579F"/>
    <w:rsid w:val="00042F7D"/>
    <w:rsid w:val="000456C3"/>
    <w:rsid w:val="00047D16"/>
    <w:rsid w:val="00051C8C"/>
    <w:rsid w:val="000521B5"/>
    <w:rsid w:val="00052A8D"/>
    <w:rsid w:val="00056428"/>
    <w:rsid w:val="00061372"/>
    <w:rsid w:val="00062298"/>
    <w:rsid w:val="000655B6"/>
    <w:rsid w:val="00072031"/>
    <w:rsid w:val="00077346"/>
    <w:rsid w:val="00092851"/>
    <w:rsid w:val="0009588A"/>
    <w:rsid w:val="000B40D7"/>
    <w:rsid w:val="000B6391"/>
    <w:rsid w:val="000C13A9"/>
    <w:rsid w:val="000D04F0"/>
    <w:rsid w:val="000F3744"/>
    <w:rsid w:val="000F4B7D"/>
    <w:rsid w:val="000F635C"/>
    <w:rsid w:val="00107049"/>
    <w:rsid w:val="00117A1C"/>
    <w:rsid w:val="00117E47"/>
    <w:rsid w:val="0013658C"/>
    <w:rsid w:val="00140DA3"/>
    <w:rsid w:val="001465D8"/>
    <w:rsid w:val="00161D8E"/>
    <w:rsid w:val="00167F29"/>
    <w:rsid w:val="001727D8"/>
    <w:rsid w:val="00175957"/>
    <w:rsid w:val="0018382F"/>
    <w:rsid w:val="00186F7D"/>
    <w:rsid w:val="00194F5B"/>
    <w:rsid w:val="00196A1E"/>
    <w:rsid w:val="001A4101"/>
    <w:rsid w:val="001A4AB4"/>
    <w:rsid w:val="001A565E"/>
    <w:rsid w:val="001A72D9"/>
    <w:rsid w:val="001B47BB"/>
    <w:rsid w:val="001C1A20"/>
    <w:rsid w:val="001D005F"/>
    <w:rsid w:val="001E0F99"/>
    <w:rsid w:val="001F27C6"/>
    <w:rsid w:val="001F3824"/>
    <w:rsid w:val="002025FE"/>
    <w:rsid w:val="00204F0D"/>
    <w:rsid w:val="002066C5"/>
    <w:rsid w:val="00206C79"/>
    <w:rsid w:val="00206E2E"/>
    <w:rsid w:val="00220567"/>
    <w:rsid w:val="002350D1"/>
    <w:rsid w:val="00235ACB"/>
    <w:rsid w:val="00243228"/>
    <w:rsid w:val="00244DF1"/>
    <w:rsid w:val="0024537F"/>
    <w:rsid w:val="0024749E"/>
    <w:rsid w:val="002665C3"/>
    <w:rsid w:val="00277A3A"/>
    <w:rsid w:val="00280466"/>
    <w:rsid w:val="00290F70"/>
    <w:rsid w:val="002970FB"/>
    <w:rsid w:val="002A2C62"/>
    <w:rsid w:val="002B08CE"/>
    <w:rsid w:val="002B2735"/>
    <w:rsid w:val="002D0742"/>
    <w:rsid w:val="002D2044"/>
    <w:rsid w:val="002E0443"/>
    <w:rsid w:val="002E127D"/>
    <w:rsid w:val="002F3455"/>
    <w:rsid w:val="002F6895"/>
    <w:rsid w:val="00307EBB"/>
    <w:rsid w:val="00321505"/>
    <w:rsid w:val="00324EF7"/>
    <w:rsid w:val="00331558"/>
    <w:rsid w:val="003542A5"/>
    <w:rsid w:val="003576CB"/>
    <w:rsid w:val="00357F92"/>
    <w:rsid w:val="00360533"/>
    <w:rsid w:val="00361343"/>
    <w:rsid w:val="00363AB0"/>
    <w:rsid w:val="00371502"/>
    <w:rsid w:val="00371C8E"/>
    <w:rsid w:val="003758E5"/>
    <w:rsid w:val="00385594"/>
    <w:rsid w:val="003906FC"/>
    <w:rsid w:val="003917D7"/>
    <w:rsid w:val="00391FDE"/>
    <w:rsid w:val="00392181"/>
    <w:rsid w:val="00393E11"/>
    <w:rsid w:val="003A1C52"/>
    <w:rsid w:val="003A6518"/>
    <w:rsid w:val="003B0318"/>
    <w:rsid w:val="003C0868"/>
    <w:rsid w:val="003C17DE"/>
    <w:rsid w:val="003C5BB5"/>
    <w:rsid w:val="003D3BA2"/>
    <w:rsid w:val="003E3D31"/>
    <w:rsid w:val="003E3DC0"/>
    <w:rsid w:val="003E74B0"/>
    <w:rsid w:val="003F2514"/>
    <w:rsid w:val="00402500"/>
    <w:rsid w:val="0041338A"/>
    <w:rsid w:val="0041349E"/>
    <w:rsid w:val="00421F6D"/>
    <w:rsid w:val="00426415"/>
    <w:rsid w:val="00427769"/>
    <w:rsid w:val="00427C5C"/>
    <w:rsid w:val="0044659F"/>
    <w:rsid w:val="004475D7"/>
    <w:rsid w:val="004503B5"/>
    <w:rsid w:val="00456E2B"/>
    <w:rsid w:val="004700AA"/>
    <w:rsid w:val="0047696C"/>
    <w:rsid w:val="00487522"/>
    <w:rsid w:val="00491B0F"/>
    <w:rsid w:val="00494F42"/>
    <w:rsid w:val="004A1DD0"/>
    <w:rsid w:val="004A3575"/>
    <w:rsid w:val="004A4F08"/>
    <w:rsid w:val="004A5169"/>
    <w:rsid w:val="004B0B8C"/>
    <w:rsid w:val="004C5E6F"/>
    <w:rsid w:val="004E0190"/>
    <w:rsid w:val="004E0B5F"/>
    <w:rsid w:val="004F4FD0"/>
    <w:rsid w:val="004F5C25"/>
    <w:rsid w:val="00502A8F"/>
    <w:rsid w:val="00502DD9"/>
    <w:rsid w:val="00512E30"/>
    <w:rsid w:val="00516B8C"/>
    <w:rsid w:val="00521E1A"/>
    <w:rsid w:val="005346B9"/>
    <w:rsid w:val="00541655"/>
    <w:rsid w:val="005425DF"/>
    <w:rsid w:val="00554DF9"/>
    <w:rsid w:val="005606E6"/>
    <w:rsid w:val="00572563"/>
    <w:rsid w:val="00577BC0"/>
    <w:rsid w:val="00580776"/>
    <w:rsid w:val="00583335"/>
    <w:rsid w:val="00591328"/>
    <w:rsid w:val="005938C8"/>
    <w:rsid w:val="005A5952"/>
    <w:rsid w:val="005A7091"/>
    <w:rsid w:val="005C10D5"/>
    <w:rsid w:val="005C1975"/>
    <w:rsid w:val="005D2C07"/>
    <w:rsid w:val="005D2DA8"/>
    <w:rsid w:val="005D502D"/>
    <w:rsid w:val="005D5447"/>
    <w:rsid w:val="005D583A"/>
    <w:rsid w:val="005E13D3"/>
    <w:rsid w:val="005E1F6F"/>
    <w:rsid w:val="00617E3A"/>
    <w:rsid w:val="006200FE"/>
    <w:rsid w:val="00633291"/>
    <w:rsid w:val="0065371C"/>
    <w:rsid w:val="00655D21"/>
    <w:rsid w:val="006645B2"/>
    <w:rsid w:val="0066636D"/>
    <w:rsid w:val="00671AE3"/>
    <w:rsid w:val="00671D83"/>
    <w:rsid w:val="00675968"/>
    <w:rsid w:val="006917FC"/>
    <w:rsid w:val="006921E8"/>
    <w:rsid w:val="006935A7"/>
    <w:rsid w:val="00694124"/>
    <w:rsid w:val="00694B0A"/>
    <w:rsid w:val="006962B4"/>
    <w:rsid w:val="006D3542"/>
    <w:rsid w:val="006D73A1"/>
    <w:rsid w:val="006D750C"/>
    <w:rsid w:val="006D7C64"/>
    <w:rsid w:val="006F12CF"/>
    <w:rsid w:val="006F1E2D"/>
    <w:rsid w:val="006F2B2C"/>
    <w:rsid w:val="00710FB2"/>
    <w:rsid w:val="00720FFF"/>
    <w:rsid w:val="00731EA7"/>
    <w:rsid w:val="00747197"/>
    <w:rsid w:val="00751FE4"/>
    <w:rsid w:val="00752444"/>
    <w:rsid w:val="0078611D"/>
    <w:rsid w:val="00786348"/>
    <w:rsid w:val="00792BCB"/>
    <w:rsid w:val="007966E1"/>
    <w:rsid w:val="00796814"/>
    <w:rsid w:val="007A7D88"/>
    <w:rsid w:val="007B5EF5"/>
    <w:rsid w:val="007C6D57"/>
    <w:rsid w:val="007D1E9F"/>
    <w:rsid w:val="007F33B3"/>
    <w:rsid w:val="007F3559"/>
    <w:rsid w:val="007F6FAC"/>
    <w:rsid w:val="008002CD"/>
    <w:rsid w:val="00807644"/>
    <w:rsid w:val="00813046"/>
    <w:rsid w:val="00834538"/>
    <w:rsid w:val="0084195D"/>
    <w:rsid w:val="00852E91"/>
    <w:rsid w:val="008713E3"/>
    <w:rsid w:val="008763B1"/>
    <w:rsid w:val="00876D29"/>
    <w:rsid w:val="0089396C"/>
    <w:rsid w:val="008A19A8"/>
    <w:rsid w:val="008A4D97"/>
    <w:rsid w:val="008A6DC9"/>
    <w:rsid w:val="008B47C5"/>
    <w:rsid w:val="008F0F42"/>
    <w:rsid w:val="008F683A"/>
    <w:rsid w:val="00901625"/>
    <w:rsid w:val="00904F8D"/>
    <w:rsid w:val="00907A93"/>
    <w:rsid w:val="00911B74"/>
    <w:rsid w:val="00911CE8"/>
    <w:rsid w:val="0091441D"/>
    <w:rsid w:val="009507C0"/>
    <w:rsid w:val="00961709"/>
    <w:rsid w:val="00964D8F"/>
    <w:rsid w:val="00976D9D"/>
    <w:rsid w:val="009865BB"/>
    <w:rsid w:val="009920B7"/>
    <w:rsid w:val="009A3B3F"/>
    <w:rsid w:val="009A5161"/>
    <w:rsid w:val="009C2982"/>
    <w:rsid w:val="009C4DD5"/>
    <w:rsid w:val="009E21C4"/>
    <w:rsid w:val="009E40ED"/>
    <w:rsid w:val="009E73B4"/>
    <w:rsid w:val="009F042F"/>
    <w:rsid w:val="009F120D"/>
    <w:rsid w:val="009F2CAC"/>
    <w:rsid w:val="009F3618"/>
    <w:rsid w:val="009F50EA"/>
    <w:rsid w:val="009F59FC"/>
    <w:rsid w:val="00A06F4A"/>
    <w:rsid w:val="00A1608F"/>
    <w:rsid w:val="00A244F2"/>
    <w:rsid w:val="00A24D95"/>
    <w:rsid w:val="00A259E6"/>
    <w:rsid w:val="00A34B56"/>
    <w:rsid w:val="00A36C1E"/>
    <w:rsid w:val="00A37AE7"/>
    <w:rsid w:val="00A46AD7"/>
    <w:rsid w:val="00A55005"/>
    <w:rsid w:val="00A729FE"/>
    <w:rsid w:val="00A744D1"/>
    <w:rsid w:val="00A80712"/>
    <w:rsid w:val="00A836B1"/>
    <w:rsid w:val="00A86AAB"/>
    <w:rsid w:val="00A909D7"/>
    <w:rsid w:val="00AA3A70"/>
    <w:rsid w:val="00AB512F"/>
    <w:rsid w:val="00AC1083"/>
    <w:rsid w:val="00AC1A9B"/>
    <w:rsid w:val="00AC20BC"/>
    <w:rsid w:val="00AE21ED"/>
    <w:rsid w:val="00AF7EFA"/>
    <w:rsid w:val="00B00D33"/>
    <w:rsid w:val="00B01B48"/>
    <w:rsid w:val="00B1054C"/>
    <w:rsid w:val="00B1695B"/>
    <w:rsid w:val="00B203B9"/>
    <w:rsid w:val="00B30064"/>
    <w:rsid w:val="00B31B86"/>
    <w:rsid w:val="00B32FD8"/>
    <w:rsid w:val="00B42D3E"/>
    <w:rsid w:val="00B452A3"/>
    <w:rsid w:val="00B55725"/>
    <w:rsid w:val="00B56C17"/>
    <w:rsid w:val="00B81B4F"/>
    <w:rsid w:val="00B838D5"/>
    <w:rsid w:val="00B9022C"/>
    <w:rsid w:val="00B9039D"/>
    <w:rsid w:val="00B92138"/>
    <w:rsid w:val="00B95027"/>
    <w:rsid w:val="00B9796D"/>
    <w:rsid w:val="00BA1DFB"/>
    <w:rsid w:val="00BA7C00"/>
    <w:rsid w:val="00BB5CB8"/>
    <w:rsid w:val="00BC049F"/>
    <w:rsid w:val="00BC1620"/>
    <w:rsid w:val="00BC1DCE"/>
    <w:rsid w:val="00BC3FED"/>
    <w:rsid w:val="00BF510B"/>
    <w:rsid w:val="00BF5512"/>
    <w:rsid w:val="00BF689D"/>
    <w:rsid w:val="00C07350"/>
    <w:rsid w:val="00C1460C"/>
    <w:rsid w:val="00C218D6"/>
    <w:rsid w:val="00C2485F"/>
    <w:rsid w:val="00C25E86"/>
    <w:rsid w:val="00C33033"/>
    <w:rsid w:val="00C55961"/>
    <w:rsid w:val="00C566DD"/>
    <w:rsid w:val="00C61BE0"/>
    <w:rsid w:val="00C630D1"/>
    <w:rsid w:val="00C67878"/>
    <w:rsid w:val="00C936A1"/>
    <w:rsid w:val="00CA2F83"/>
    <w:rsid w:val="00CA5340"/>
    <w:rsid w:val="00CA5549"/>
    <w:rsid w:val="00CB62F2"/>
    <w:rsid w:val="00CB7346"/>
    <w:rsid w:val="00CB75A7"/>
    <w:rsid w:val="00CC56E2"/>
    <w:rsid w:val="00CD4071"/>
    <w:rsid w:val="00CD5DF6"/>
    <w:rsid w:val="00D01185"/>
    <w:rsid w:val="00D0223B"/>
    <w:rsid w:val="00D10FE2"/>
    <w:rsid w:val="00D163DB"/>
    <w:rsid w:val="00D20B82"/>
    <w:rsid w:val="00D22244"/>
    <w:rsid w:val="00D268A5"/>
    <w:rsid w:val="00D30A7E"/>
    <w:rsid w:val="00D40B19"/>
    <w:rsid w:val="00D538E4"/>
    <w:rsid w:val="00D54EF2"/>
    <w:rsid w:val="00D5531E"/>
    <w:rsid w:val="00D9170F"/>
    <w:rsid w:val="00D91BB4"/>
    <w:rsid w:val="00DB1024"/>
    <w:rsid w:val="00DB7ED4"/>
    <w:rsid w:val="00DC1430"/>
    <w:rsid w:val="00DC15A2"/>
    <w:rsid w:val="00DC39DE"/>
    <w:rsid w:val="00DD04C6"/>
    <w:rsid w:val="00DE1FAE"/>
    <w:rsid w:val="00E018F6"/>
    <w:rsid w:val="00E0240F"/>
    <w:rsid w:val="00E1669E"/>
    <w:rsid w:val="00E2607A"/>
    <w:rsid w:val="00E32263"/>
    <w:rsid w:val="00E43315"/>
    <w:rsid w:val="00E53A7B"/>
    <w:rsid w:val="00E54094"/>
    <w:rsid w:val="00E567CA"/>
    <w:rsid w:val="00E57BF7"/>
    <w:rsid w:val="00E6235E"/>
    <w:rsid w:val="00E62958"/>
    <w:rsid w:val="00E7059A"/>
    <w:rsid w:val="00E72A53"/>
    <w:rsid w:val="00E74FE7"/>
    <w:rsid w:val="00E86C40"/>
    <w:rsid w:val="00E877BD"/>
    <w:rsid w:val="00E9337B"/>
    <w:rsid w:val="00EA0816"/>
    <w:rsid w:val="00EC1B8B"/>
    <w:rsid w:val="00ED2D1B"/>
    <w:rsid w:val="00EE565F"/>
    <w:rsid w:val="00EF719E"/>
    <w:rsid w:val="00EF7200"/>
    <w:rsid w:val="00EF794E"/>
    <w:rsid w:val="00F03E38"/>
    <w:rsid w:val="00F133FD"/>
    <w:rsid w:val="00F219E4"/>
    <w:rsid w:val="00F23F6D"/>
    <w:rsid w:val="00F26A48"/>
    <w:rsid w:val="00F306AD"/>
    <w:rsid w:val="00F32C6D"/>
    <w:rsid w:val="00F35BD8"/>
    <w:rsid w:val="00F43F05"/>
    <w:rsid w:val="00F46407"/>
    <w:rsid w:val="00F46ED8"/>
    <w:rsid w:val="00F715C6"/>
    <w:rsid w:val="00F72E2C"/>
    <w:rsid w:val="00F754DA"/>
    <w:rsid w:val="00F77D5E"/>
    <w:rsid w:val="00F85BED"/>
    <w:rsid w:val="00F8685E"/>
    <w:rsid w:val="00FA0539"/>
    <w:rsid w:val="00FA22E4"/>
    <w:rsid w:val="00FA66EA"/>
    <w:rsid w:val="00FB38C1"/>
    <w:rsid w:val="00FC7F03"/>
    <w:rsid w:val="00FD5E84"/>
    <w:rsid w:val="00FD6580"/>
    <w:rsid w:val="00FE6987"/>
    <w:rsid w:val="00FF0970"/>
    <w:rsid w:val="00FF1925"/>
    <w:rsid w:val="00FF20A3"/>
    <w:rsid w:val="00FF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5B88"/>
  <w15:chartTrackingRefBased/>
  <w15:docId w15:val="{745FC52F-B3C1-6F4B-81C2-B6F39D6D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C1A2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0776"/>
    <w:rPr>
      <w:sz w:val="20"/>
      <w:szCs w:val="20"/>
    </w:rPr>
  </w:style>
  <w:style w:type="character" w:customStyle="1" w:styleId="FootnoteTextChar">
    <w:name w:val="Footnote Text Char"/>
    <w:basedOn w:val="DefaultParagraphFont"/>
    <w:link w:val="FootnoteText"/>
    <w:uiPriority w:val="99"/>
    <w:semiHidden/>
    <w:rsid w:val="00580776"/>
    <w:rPr>
      <w:sz w:val="20"/>
      <w:szCs w:val="20"/>
    </w:rPr>
  </w:style>
  <w:style w:type="character" w:styleId="FootnoteReference">
    <w:name w:val="footnote reference"/>
    <w:basedOn w:val="DefaultParagraphFont"/>
    <w:uiPriority w:val="99"/>
    <w:semiHidden/>
    <w:unhideWhenUsed/>
    <w:rsid w:val="00580776"/>
    <w:rPr>
      <w:vertAlign w:val="superscript"/>
    </w:rPr>
  </w:style>
  <w:style w:type="character" w:customStyle="1" w:styleId="apple-converted-space">
    <w:name w:val="apple-converted-space"/>
    <w:basedOn w:val="DefaultParagraphFont"/>
    <w:rsid w:val="00FA0539"/>
  </w:style>
  <w:style w:type="paragraph" w:styleId="NormalWeb">
    <w:name w:val="Normal (Web)"/>
    <w:basedOn w:val="Normal"/>
    <w:uiPriority w:val="99"/>
    <w:unhideWhenUsed/>
    <w:rsid w:val="003542A5"/>
    <w:pPr>
      <w:spacing w:before="100" w:beforeAutospacing="1" w:after="100" w:afterAutospacing="1"/>
    </w:pPr>
    <w:rPr>
      <w:rFonts w:ascii="Times New Roman" w:eastAsia="Times New Roman" w:hAnsi="Times New Roman" w:cs="Times New Roman"/>
    </w:rPr>
  </w:style>
  <w:style w:type="character" w:customStyle="1" w:styleId="hlfld-contribauthor">
    <w:name w:val="hlfld-contribauthor"/>
    <w:basedOn w:val="DefaultParagraphFont"/>
    <w:rsid w:val="002025FE"/>
  </w:style>
  <w:style w:type="character" w:customStyle="1" w:styleId="nlmgiven-names">
    <w:name w:val="nlm_given-names"/>
    <w:basedOn w:val="DefaultParagraphFont"/>
    <w:rsid w:val="002025FE"/>
  </w:style>
  <w:style w:type="character" w:customStyle="1" w:styleId="nlmyear">
    <w:name w:val="nlm_year"/>
    <w:basedOn w:val="DefaultParagraphFont"/>
    <w:rsid w:val="002025FE"/>
  </w:style>
  <w:style w:type="character" w:customStyle="1" w:styleId="nlmarticle-title">
    <w:name w:val="nlm_article-title"/>
    <w:basedOn w:val="DefaultParagraphFont"/>
    <w:rsid w:val="002025FE"/>
  </w:style>
  <w:style w:type="character" w:customStyle="1" w:styleId="nlmfpage">
    <w:name w:val="nlm_fpage"/>
    <w:basedOn w:val="DefaultParagraphFont"/>
    <w:rsid w:val="002025FE"/>
  </w:style>
  <w:style w:type="character" w:customStyle="1" w:styleId="nlmlpage">
    <w:name w:val="nlm_lpage"/>
    <w:basedOn w:val="DefaultParagraphFont"/>
    <w:rsid w:val="002025FE"/>
  </w:style>
  <w:style w:type="character" w:customStyle="1" w:styleId="Heading3Char">
    <w:name w:val="Heading 3 Char"/>
    <w:basedOn w:val="DefaultParagraphFont"/>
    <w:link w:val="Heading3"/>
    <w:uiPriority w:val="9"/>
    <w:rsid w:val="001C1A2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1A20"/>
    <w:rPr>
      <w:color w:val="0000FF"/>
      <w:u w:val="single"/>
    </w:rPr>
  </w:style>
  <w:style w:type="paragraph" w:styleId="Header">
    <w:name w:val="header"/>
    <w:basedOn w:val="Normal"/>
    <w:link w:val="HeaderChar"/>
    <w:uiPriority w:val="99"/>
    <w:unhideWhenUsed/>
    <w:rsid w:val="0024749E"/>
    <w:pPr>
      <w:tabs>
        <w:tab w:val="center" w:pos="4680"/>
        <w:tab w:val="right" w:pos="9360"/>
      </w:tabs>
    </w:pPr>
  </w:style>
  <w:style w:type="character" w:customStyle="1" w:styleId="HeaderChar">
    <w:name w:val="Header Char"/>
    <w:basedOn w:val="DefaultParagraphFont"/>
    <w:link w:val="Header"/>
    <w:uiPriority w:val="99"/>
    <w:rsid w:val="0024749E"/>
  </w:style>
  <w:style w:type="character" w:styleId="PageNumber">
    <w:name w:val="page number"/>
    <w:basedOn w:val="DefaultParagraphFont"/>
    <w:uiPriority w:val="99"/>
    <w:semiHidden/>
    <w:unhideWhenUsed/>
    <w:rsid w:val="0024749E"/>
  </w:style>
  <w:style w:type="paragraph" w:styleId="BalloonText">
    <w:name w:val="Balloon Text"/>
    <w:basedOn w:val="Normal"/>
    <w:link w:val="BalloonTextChar"/>
    <w:uiPriority w:val="99"/>
    <w:semiHidden/>
    <w:unhideWhenUsed/>
    <w:rsid w:val="009617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709"/>
    <w:rPr>
      <w:rFonts w:ascii="Times New Roman" w:hAnsi="Times New Roman" w:cs="Times New Roman"/>
      <w:sz w:val="18"/>
      <w:szCs w:val="18"/>
    </w:rPr>
  </w:style>
  <w:style w:type="paragraph" w:styleId="Revision">
    <w:name w:val="Revision"/>
    <w:hidden/>
    <w:uiPriority w:val="99"/>
    <w:semiHidden/>
    <w:rsid w:val="00F2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143">
      <w:bodyDiv w:val="1"/>
      <w:marLeft w:val="0"/>
      <w:marRight w:val="0"/>
      <w:marTop w:val="0"/>
      <w:marBottom w:val="0"/>
      <w:divBdr>
        <w:top w:val="none" w:sz="0" w:space="0" w:color="auto"/>
        <w:left w:val="none" w:sz="0" w:space="0" w:color="auto"/>
        <w:bottom w:val="none" w:sz="0" w:space="0" w:color="auto"/>
        <w:right w:val="none" w:sz="0" w:space="0" w:color="auto"/>
      </w:divBdr>
      <w:divsChild>
        <w:div w:id="1538424033">
          <w:marLeft w:val="0"/>
          <w:marRight w:val="0"/>
          <w:marTop w:val="0"/>
          <w:marBottom w:val="0"/>
          <w:divBdr>
            <w:top w:val="none" w:sz="0" w:space="0" w:color="auto"/>
            <w:left w:val="none" w:sz="0" w:space="0" w:color="auto"/>
            <w:bottom w:val="none" w:sz="0" w:space="0" w:color="auto"/>
            <w:right w:val="none" w:sz="0" w:space="0" w:color="auto"/>
          </w:divBdr>
          <w:divsChild>
            <w:div w:id="1848327091">
              <w:marLeft w:val="0"/>
              <w:marRight w:val="0"/>
              <w:marTop w:val="0"/>
              <w:marBottom w:val="0"/>
              <w:divBdr>
                <w:top w:val="none" w:sz="0" w:space="0" w:color="auto"/>
                <w:left w:val="none" w:sz="0" w:space="0" w:color="auto"/>
                <w:bottom w:val="none" w:sz="0" w:space="0" w:color="auto"/>
                <w:right w:val="none" w:sz="0" w:space="0" w:color="auto"/>
              </w:divBdr>
              <w:divsChild>
                <w:div w:id="20966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787">
      <w:bodyDiv w:val="1"/>
      <w:marLeft w:val="0"/>
      <w:marRight w:val="0"/>
      <w:marTop w:val="0"/>
      <w:marBottom w:val="0"/>
      <w:divBdr>
        <w:top w:val="none" w:sz="0" w:space="0" w:color="auto"/>
        <w:left w:val="none" w:sz="0" w:space="0" w:color="auto"/>
        <w:bottom w:val="none" w:sz="0" w:space="0" w:color="auto"/>
        <w:right w:val="none" w:sz="0" w:space="0" w:color="auto"/>
      </w:divBdr>
      <w:divsChild>
        <w:div w:id="2014019092">
          <w:marLeft w:val="0"/>
          <w:marRight w:val="0"/>
          <w:marTop w:val="0"/>
          <w:marBottom w:val="0"/>
          <w:divBdr>
            <w:top w:val="none" w:sz="0" w:space="0" w:color="auto"/>
            <w:left w:val="none" w:sz="0" w:space="0" w:color="auto"/>
            <w:bottom w:val="none" w:sz="0" w:space="0" w:color="auto"/>
            <w:right w:val="none" w:sz="0" w:space="0" w:color="auto"/>
          </w:divBdr>
        </w:div>
        <w:div w:id="20057138">
          <w:marLeft w:val="0"/>
          <w:marRight w:val="0"/>
          <w:marTop w:val="0"/>
          <w:marBottom w:val="0"/>
          <w:divBdr>
            <w:top w:val="none" w:sz="0" w:space="0" w:color="auto"/>
            <w:left w:val="none" w:sz="0" w:space="0" w:color="auto"/>
            <w:bottom w:val="none" w:sz="0" w:space="0" w:color="auto"/>
            <w:right w:val="none" w:sz="0" w:space="0" w:color="auto"/>
          </w:divBdr>
        </w:div>
        <w:div w:id="1916084082">
          <w:marLeft w:val="0"/>
          <w:marRight w:val="0"/>
          <w:marTop w:val="0"/>
          <w:marBottom w:val="0"/>
          <w:divBdr>
            <w:top w:val="none" w:sz="0" w:space="0" w:color="auto"/>
            <w:left w:val="none" w:sz="0" w:space="0" w:color="auto"/>
            <w:bottom w:val="none" w:sz="0" w:space="0" w:color="auto"/>
            <w:right w:val="none" w:sz="0" w:space="0" w:color="auto"/>
          </w:divBdr>
        </w:div>
        <w:div w:id="1903827430">
          <w:marLeft w:val="0"/>
          <w:marRight w:val="0"/>
          <w:marTop w:val="0"/>
          <w:marBottom w:val="0"/>
          <w:divBdr>
            <w:top w:val="none" w:sz="0" w:space="0" w:color="auto"/>
            <w:left w:val="none" w:sz="0" w:space="0" w:color="auto"/>
            <w:bottom w:val="none" w:sz="0" w:space="0" w:color="auto"/>
            <w:right w:val="none" w:sz="0" w:space="0" w:color="auto"/>
          </w:divBdr>
        </w:div>
        <w:div w:id="359547284">
          <w:marLeft w:val="0"/>
          <w:marRight w:val="0"/>
          <w:marTop w:val="0"/>
          <w:marBottom w:val="0"/>
          <w:divBdr>
            <w:top w:val="none" w:sz="0" w:space="0" w:color="auto"/>
            <w:left w:val="none" w:sz="0" w:space="0" w:color="auto"/>
            <w:bottom w:val="none" w:sz="0" w:space="0" w:color="auto"/>
            <w:right w:val="none" w:sz="0" w:space="0" w:color="auto"/>
          </w:divBdr>
        </w:div>
        <w:div w:id="1861704773">
          <w:marLeft w:val="0"/>
          <w:marRight w:val="0"/>
          <w:marTop w:val="0"/>
          <w:marBottom w:val="0"/>
          <w:divBdr>
            <w:top w:val="none" w:sz="0" w:space="0" w:color="auto"/>
            <w:left w:val="none" w:sz="0" w:space="0" w:color="auto"/>
            <w:bottom w:val="none" w:sz="0" w:space="0" w:color="auto"/>
            <w:right w:val="none" w:sz="0" w:space="0" w:color="auto"/>
          </w:divBdr>
        </w:div>
        <w:div w:id="1492477942">
          <w:marLeft w:val="0"/>
          <w:marRight w:val="0"/>
          <w:marTop w:val="0"/>
          <w:marBottom w:val="0"/>
          <w:divBdr>
            <w:top w:val="none" w:sz="0" w:space="0" w:color="auto"/>
            <w:left w:val="none" w:sz="0" w:space="0" w:color="auto"/>
            <w:bottom w:val="none" w:sz="0" w:space="0" w:color="auto"/>
            <w:right w:val="none" w:sz="0" w:space="0" w:color="auto"/>
          </w:divBdr>
        </w:div>
      </w:divsChild>
    </w:div>
    <w:div w:id="460657535">
      <w:bodyDiv w:val="1"/>
      <w:marLeft w:val="0"/>
      <w:marRight w:val="0"/>
      <w:marTop w:val="0"/>
      <w:marBottom w:val="0"/>
      <w:divBdr>
        <w:top w:val="none" w:sz="0" w:space="0" w:color="auto"/>
        <w:left w:val="none" w:sz="0" w:space="0" w:color="auto"/>
        <w:bottom w:val="none" w:sz="0" w:space="0" w:color="auto"/>
        <w:right w:val="none" w:sz="0" w:space="0" w:color="auto"/>
      </w:divBdr>
      <w:divsChild>
        <w:div w:id="1360200517">
          <w:marLeft w:val="0"/>
          <w:marRight w:val="0"/>
          <w:marTop w:val="0"/>
          <w:marBottom w:val="0"/>
          <w:divBdr>
            <w:top w:val="none" w:sz="0" w:space="0" w:color="auto"/>
            <w:left w:val="none" w:sz="0" w:space="0" w:color="auto"/>
            <w:bottom w:val="none" w:sz="0" w:space="0" w:color="auto"/>
            <w:right w:val="none" w:sz="0" w:space="0" w:color="auto"/>
          </w:divBdr>
        </w:div>
        <w:div w:id="1782801919">
          <w:marLeft w:val="0"/>
          <w:marRight w:val="0"/>
          <w:marTop w:val="0"/>
          <w:marBottom w:val="0"/>
          <w:divBdr>
            <w:top w:val="none" w:sz="0" w:space="0" w:color="auto"/>
            <w:left w:val="none" w:sz="0" w:space="0" w:color="auto"/>
            <w:bottom w:val="none" w:sz="0" w:space="0" w:color="auto"/>
            <w:right w:val="none" w:sz="0" w:space="0" w:color="auto"/>
          </w:divBdr>
        </w:div>
        <w:div w:id="404300768">
          <w:marLeft w:val="0"/>
          <w:marRight w:val="0"/>
          <w:marTop w:val="0"/>
          <w:marBottom w:val="0"/>
          <w:divBdr>
            <w:top w:val="none" w:sz="0" w:space="0" w:color="auto"/>
            <w:left w:val="none" w:sz="0" w:space="0" w:color="auto"/>
            <w:bottom w:val="none" w:sz="0" w:space="0" w:color="auto"/>
            <w:right w:val="none" w:sz="0" w:space="0" w:color="auto"/>
          </w:divBdr>
        </w:div>
        <w:div w:id="1754468909">
          <w:marLeft w:val="0"/>
          <w:marRight w:val="0"/>
          <w:marTop w:val="0"/>
          <w:marBottom w:val="0"/>
          <w:divBdr>
            <w:top w:val="none" w:sz="0" w:space="0" w:color="auto"/>
            <w:left w:val="none" w:sz="0" w:space="0" w:color="auto"/>
            <w:bottom w:val="none" w:sz="0" w:space="0" w:color="auto"/>
            <w:right w:val="none" w:sz="0" w:space="0" w:color="auto"/>
          </w:divBdr>
        </w:div>
        <w:div w:id="1161700489">
          <w:marLeft w:val="0"/>
          <w:marRight w:val="0"/>
          <w:marTop w:val="0"/>
          <w:marBottom w:val="0"/>
          <w:divBdr>
            <w:top w:val="none" w:sz="0" w:space="0" w:color="auto"/>
            <w:left w:val="none" w:sz="0" w:space="0" w:color="auto"/>
            <w:bottom w:val="none" w:sz="0" w:space="0" w:color="auto"/>
            <w:right w:val="none" w:sz="0" w:space="0" w:color="auto"/>
          </w:divBdr>
        </w:div>
        <w:div w:id="1066994082">
          <w:marLeft w:val="0"/>
          <w:marRight w:val="0"/>
          <w:marTop w:val="0"/>
          <w:marBottom w:val="0"/>
          <w:divBdr>
            <w:top w:val="none" w:sz="0" w:space="0" w:color="auto"/>
            <w:left w:val="none" w:sz="0" w:space="0" w:color="auto"/>
            <w:bottom w:val="none" w:sz="0" w:space="0" w:color="auto"/>
            <w:right w:val="none" w:sz="0" w:space="0" w:color="auto"/>
          </w:divBdr>
        </w:div>
      </w:divsChild>
    </w:div>
    <w:div w:id="655955914">
      <w:bodyDiv w:val="1"/>
      <w:marLeft w:val="0"/>
      <w:marRight w:val="0"/>
      <w:marTop w:val="0"/>
      <w:marBottom w:val="0"/>
      <w:divBdr>
        <w:top w:val="none" w:sz="0" w:space="0" w:color="auto"/>
        <w:left w:val="none" w:sz="0" w:space="0" w:color="auto"/>
        <w:bottom w:val="none" w:sz="0" w:space="0" w:color="auto"/>
        <w:right w:val="none" w:sz="0" w:space="0" w:color="auto"/>
      </w:divBdr>
      <w:divsChild>
        <w:div w:id="1415787650">
          <w:marLeft w:val="0"/>
          <w:marRight w:val="0"/>
          <w:marTop w:val="0"/>
          <w:marBottom w:val="0"/>
          <w:divBdr>
            <w:top w:val="none" w:sz="0" w:space="0" w:color="auto"/>
            <w:left w:val="none" w:sz="0" w:space="0" w:color="auto"/>
            <w:bottom w:val="none" w:sz="0" w:space="0" w:color="auto"/>
            <w:right w:val="none" w:sz="0" w:space="0" w:color="auto"/>
          </w:divBdr>
        </w:div>
        <w:div w:id="130681396">
          <w:marLeft w:val="0"/>
          <w:marRight w:val="0"/>
          <w:marTop w:val="0"/>
          <w:marBottom w:val="0"/>
          <w:divBdr>
            <w:top w:val="none" w:sz="0" w:space="0" w:color="auto"/>
            <w:left w:val="none" w:sz="0" w:space="0" w:color="auto"/>
            <w:bottom w:val="none" w:sz="0" w:space="0" w:color="auto"/>
            <w:right w:val="none" w:sz="0" w:space="0" w:color="auto"/>
          </w:divBdr>
        </w:div>
        <w:div w:id="1804957778">
          <w:marLeft w:val="0"/>
          <w:marRight w:val="0"/>
          <w:marTop w:val="0"/>
          <w:marBottom w:val="0"/>
          <w:divBdr>
            <w:top w:val="none" w:sz="0" w:space="0" w:color="auto"/>
            <w:left w:val="none" w:sz="0" w:space="0" w:color="auto"/>
            <w:bottom w:val="none" w:sz="0" w:space="0" w:color="auto"/>
            <w:right w:val="none" w:sz="0" w:space="0" w:color="auto"/>
          </w:divBdr>
        </w:div>
        <w:div w:id="232008145">
          <w:marLeft w:val="0"/>
          <w:marRight w:val="0"/>
          <w:marTop w:val="0"/>
          <w:marBottom w:val="0"/>
          <w:divBdr>
            <w:top w:val="none" w:sz="0" w:space="0" w:color="auto"/>
            <w:left w:val="none" w:sz="0" w:space="0" w:color="auto"/>
            <w:bottom w:val="none" w:sz="0" w:space="0" w:color="auto"/>
            <w:right w:val="none" w:sz="0" w:space="0" w:color="auto"/>
          </w:divBdr>
        </w:div>
        <w:div w:id="1379091572">
          <w:marLeft w:val="0"/>
          <w:marRight w:val="0"/>
          <w:marTop w:val="0"/>
          <w:marBottom w:val="0"/>
          <w:divBdr>
            <w:top w:val="none" w:sz="0" w:space="0" w:color="auto"/>
            <w:left w:val="none" w:sz="0" w:space="0" w:color="auto"/>
            <w:bottom w:val="none" w:sz="0" w:space="0" w:color="auto"/>
            <w:right w:val="none" w:sz="0" w:space="0" w:color="auto"/>
          </w:divBdr>
        </w:div>
        <w:div w:id="958682102">
          <w:marLeft w:val="0"/>
          <w:marRight w:val="0"/>
          <w:marTop w:val="0"/>
          <w:marBottom w:val="0"/>
          <w:divBdr>
            <w:top w:val="none" w:sz="0" w:space="0" w:color="auto"/>
            <w:left w:val="none" w:sz="0" w:space="0" w:color="auto"/>
            <w:bottom w:val="none" w:sz="0" w:space="0" w:color="auto"/>
            <w:right w:val="none" w:sz="0" w:space="0" w:color="auto"/>
          </w:divBdr>
        </w:div>
      </w:divsChild>
    </w:div>
    <w:div w:id="659306528">
      <w:bodyDiv w:val="1"/>
      <w:marLeft w:val="0"/>
      <w:marRight w:val="0"/>
      <w:marTop w:val="0"/>
      <w:marBottom w:val="0"/>
      <w:divBdr>
        <w:top w:val="none" w:sz="0" w:space="0" w:color="auto"/>
        <w:left w:val="none" w:sz="0" w:space="0" w:color="auto"/>
        <w:bottom w:val="none" w:sz="0" w:space="0" w:color="auto"/>
        <w:right w:val="none" w:sz="0" w:space="0" w:color="auto"/>
      </w:divBdr>
    </w:div>
    <w:div w:id="675500291">
      <w:bodyDiv w:val="1"/>
      <w:marLeft w:val="0"/>
      <w:marRight w:val="0"/>
      <w:marTop w:val="0"/>
      <w:marBottom w:val="0"/>
      <w:divBdr>
        <w:top w:val="none" w:sz="0" w:space="0" w:color="auto"/>
        <w:left w:val="none" w:sz="0" w:space="0" w:color="auto"/>
        <w:bottom w:val="none" w:sz="0" w:space="0" w:color="auto"/>
        <w:right w:val="none" w:sz="0" w:space="0" w:color="auto"/>
      </w:divBdr>
      <w:divsChild>
        <w:div w:id="576599725">
          <w:marLeft w:val="0"/>
          <w:marRight w:val="0"/>
          <w:marTop w:val="0"/>
          <w:marBottom w:val="0"/>
          <w:divBdr>
            <w:top w:val="none" w:sz="0" w:space="0" w:color="auto"/>
            <w:left w:val="none" w:sz="0" w:space="0" w:color="auto"/>
            <w:bottom w:val="none" w:sz="0" w:space="0" w:color="auto"/>
            <w:right w:val="none" w:sz="0" w:space="0" w:color="auto"/>
          </w:divBdr>
          <w:divsChild>
            <w:div w:id="1621305314">
              <w:marLeft w:val="0"/>
              <w:marRight w:val="0"/>
              <w:marTop w:val="0"/>
              <w:marBottom w:val="0"/>
              <w:divBdr>
                <w:top w:val="none" w:sz="0" w:space="0" w:color="auto"/>
                <w:left w:val="none" w:sz="0" w:space="0" w:color="auto"/>
                <w:bottom w:val="none" w:sz="0" w:space="0" w:color="auto"/>
                <w:right w:val="none" w:sz="0" w:space="0" w:color="auto"/>
              </w:divBdr>
              <w:divsChild>
                <w:div w:id="18480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152">
      <w:bodyDiv w:val="1"/>
      <w:marLeft w:val="0"/>
      <w:marRight w:val="0"/>
      <w:marTop w:val="0"/>
      <w:marBottom w:val="0"/>
      <w:divBdr>
        <w:top w:val="none" w:sz="0" w:space="0" w:color="auto"/>
        <w:left w:val="none" w:sz="0" w:space="0" w:color="auto"/>
        <w:bottom w:val="none" w:sz="0" w:space="0" w:color="auto"/>
        <w:right w:val="none" w:sz="0" w:space="0" w:color="auto"/>
      </w:divBdr>
      <w:divsChild>
        <w:div w:id="728921832">
          <w:marLeft w:val="0"/>
          <w:marRight w:val="0"/>
          <w:marTop w:val="0"/>
          <w:marBottom w:val="0"/>
          <w:divBdr>
            <w:top w:val="none" w:sz="0" w:space="0" w:color="auto"/>
            <w:left w:val="none" w:sz="0" w:space="0" w:color="auto"/>
            <w:bottom w:val="none" w:sz="0" w:space="0" w:color="auto"/>
            <w:right w:val="none" w:sz="0" w:space="0" w:color="auto"/>
          </w:divBdr>
          <w:divsChild>
            <w:div w:id="1214197491">
              <w:marLeft w:val="0"/>
              <w:marRight w:val="0"/>
              <w:marTop w:val="0"/>
              <w:marBottom w:val="0"/>
              <w:divBdr>
                <w:top w:val="none" w:sz="0" w:space="0" w:color="auto"/>
                <w:left w:val="none" w:sz="0" w:space="0" w:color="auto"/>
                <w:bottom w:val="none" w:sz="0" w:space="0" w:color="auto"/>
                <w:right w:val="none" w:sz="0" w:space="0" w:color="auto"/>
              </w:divBdr>
              <w:divsChild>
                <w:div w:id="9750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138">
      <w:bodyDiv w:val="1"/>
      <w:marLeft w:val="0"/>
      <w:marRight w:val="0"/>
      <w:marTop w:val="0"/>
      <w:marBottom w:val="0"/>
      <w:divBdr>
        <w:top w:val="none" w:sz="0" w:space="0" w:color="auto"/>
        <w:left w:val="none" w:sz="0" w:space="0" w:color="auto"/>
        <w:bottom w:val="none" w:sz="0" w:space="0" w:color="auto"/>
        <w:right w:val="none" w:sz="0" w:space="0" w:color="auto"/>
      </w:divBdr>
    </w:div>
    <w:div w:id="1366250686">
      <w:bodyDiv w:val="1"/>
      <w:marLeft w:val="0"/>
      <w:marRight w:val="0"/>
      <w:marTop w:val="0"/>
      <w:marBottom w:val="0"/>
      <w:divBdr>
        <w:top w:val="none" w:sz="0" w:space="0" w:color="auto"/>
        <w:left w:val="none" w:sz="0" w:space="0" w:color="auto"/>
        <w:bottom w:val="none" w:sz="0" w:space="0" w:color="auto"/>
        <w:right w:val="none" w:sz="0" w:space="0" w:color="auto"/>
      </w:divBdr>
      <w:divsChild>
        <w:div w:id="923032930">
          <w:marLeft w:val="0"/>
          <w:marRight w:val="0"/>
          <w:marTop w:val="0"/>
          <w:marBottom w:val="0"/>
          <w:divBdr>
            <w:top w:val="none" w:sz="0" w:space="0" w:color="auto"/>
            <w:left w:val="none" w:sz="0" w:space="0" w:color="auto"/>
            <w:bottom w:val="none" w:sz="0" w:space="0" w:color="auto"/>
            <w:right w:val="none" w:sz="0" w:space="0" w:color="auto"/>
          </w:divBdr>
        </w:div>
        <w:div w:id="762335336">
          <w:marLeft w:val="0"/>
          <w:marRight w:val="0"/>
          <w:marTop w:val="0"/>
          <w:marBottom w:val="0"/>
          <w:divBdr>
            <w:top w:val="none" w:sz="0" w:space="0" w:color="auto"/>
            <w:left w:val="none" w:sz="0" w:space="0" w:color="auto"/>
            <w:bottom w:val="none" w:sz="0" w:space="0" w:color="auto"/>
            <w:right w:val="none" w:sz="0" w:space="0" w:color="auto"/>
          </w:divBdr>
        </w:div>
      </w:divsChild>
    </w:div>
    <w:div w:id="1380592139">
      <w:bodyDiv w:val="1"/>
      <w:marLeft w:val="0"/>
      <w:marRight w:val="0"/>
      <w:marTop w:val="0"/>
      <w:marBottom w:val="0"/>
      <w:divBdr>
        <w:top w:val="none" w:sz="0" w:space="0" w:color="auto"/>
        <w:left w:val="none" w:sz="0" w:space="0" w:color="auto"/>
        <w:bottom w:val="none" w:sz="0" w:space="0" w:color="auto"/>
        <w:right w:val="none" w:sz="0" w:space="0" w:color="auto"/>
      </w:divBdr>
      <w:divsChild>
        <w:div w:id="1304696032">
          <w:marLeft w:val="0"/>
          <w:marRight w:val="0"/>
          <w:marTop w:val="0"/>
          <w:marBottom w:val="0"/>
          <w:divBdr>
            <w:top w:val="none" w:sz="0" w:space="0" w:color="auto"/>
            <w:left w:val="none" w:sz="0" w:space="0" w:color="auto"/>
            <w:bottom w:val="none" w:sz="0" w:space="0" w:color="auto"/>
            <w:right w:val="none" w:sz="0" w:space="0" w:color="auto"/>
          </w:divBdr>
          <w:divsChild>
            <w:div w:id="1892230842">
              <w:marLeft w:val="0"/>
              <w:marRight w:val="0"/>
              <w:marTop w:val="0"/>
              <w:marBottom w:val="0"/>
              <w:divBdr>
                <w:top w:val="none" w:sz="0" w:space="0" w:color="auto"/>
                <w:left w:val="none" w:sz="0" w:space="0" w:color="auto"/>
                <w:bottom w:val="none" w:sz="0" w:space="0" w:color="auto"/>
                <w:right w:val="none" w:sz="0" w:space="0" w:color="auto"/>
              </w:divBdr>
              <w:divsChild>
                <w:div w:id="12860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62021">
      <w:bodyDiv w:val="1"/>
      <w:marLeft w:val="0"/>
      <w:marRight w:val="0"/>
      <w:marTop w:val="0"/>
      <w:marBottom w:val="0"/>
      <w:divBdr>
        <w:top w:val="none" w:sz="0" w:space="0" w:color="auto"/>
        <w:left w:val="none" w:sz="0" w:space="0" w:color="auto"/>
        <w:bottom w:val="none" w:sz="0" w:space="0" w:color="auto"/>
        <w:right w:val="none" w:sz="0" w:space="0" w:color="auto"/>
      </w:divBdr>
      <w:divsChild>
        <w:div w:id="443615294">
          <w:marLeft w:val="0"/>
          <w:marRight w:val="0"/>
          <w:marTop w:val="0"/>
          <w:marBottom w:val="0"/>
          <w:divBdr>
            <w:top w:val="none" w:sz="0" w:space="0" w:color="auto"/>
            <w:left w:val="none" w:sz="0" w:space="0" w:color="auto"/>
            <w:bottom w:val="none" w:sz="0" w:space="0" w:color="auto"/>
            <w:right w:val="none" w:sz="0" w:space="0" w:color="auto"/>
          </w:divBdr>
        </w:div>
        <w:div w:id="730615014">
          <w:marLeft w:val="0"/>
          <w:marRight w:val="0"/>
          <w:marTop w:val="0"/>
          <w:marBottom w:val="0"/>
          <w:divBdr>
            <w:top w:val="none" w:sz="0" w:space="0" w:color="auto"/>
            <w:left w:val="none" w:sz="0" w:space="0" w:color="auto"/>
            <w:bottom w:val="none" w:sz="0" w:space="0" w:color="auto"/>
            <w:right w:val="none" w:sz="0" w:space="0" w:color="auto"/>
          </w:divBdr>
        </w:div>
        <w:div w:id="575239941">
          <w:marLeft w:val="0"/>
          <w:marRight w:val="0"/>
          <w:marTop w:val="0"/>
          <w:marBottom w:val="0"/>
          <w:divBdr>
            <w:top w:val="none" w:sz="0" w:space="0" w:color="auto"/>
            <w:left w:val="none" w:sz="0" w:space="0" w:color="auto"/>
            <w:bottom w:val="none" w:sz="0" w:space="0" w:color="auto"/>
            <w:right w:val="none" w:sz="0" w:space="0" w:color="auto"/>
          </w:divBdr>
        </w:div>
        <w:div w:id="603071169">
          <w:marLeft w:val="0"/>
          <w:marRight w:val="0"/>
          <w:marTop w:val="0"/>
          <w:marBottom w:val="0"/>
          <w:divBdr>
            <w:top w:val="none" w:sz="0" w:space="0" w:color="auto"/>
            <w:left w:val="none" w:sz="0" w:space="0" w:color="auto"/>
            <w:bottom w:val="none" w:sz="0" w:space="0" w:color="auto"/>
            <w:right w:val="none" w:sz="0" w:space="0" w:color="auto"/>
          </w:divBdr>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sChild>
        <w:div w:id="1342051030">
          <w:marLeft w:val="0"/>
          <w:marRight w:val="0"/>
          <w:marTop w:val="0"/>
          <w:marBottom w:val="0"/>
          <w:divBdr>
            <w:top w:val="none" w:sz="0" w:space="0" w:color="auto"/>
            <w:left w:val="none" w:sz="0" w:space="0" w:color="auto"/>
            <w:bottom w:val="none" w:sz="0" w:space="0" w:color="auto"/>
            <w:right w:val="none" w:sz="0" w:space="0" w:color="auto"/>
          </w:divBdr>
        </w:div>
        <w:div w:id="953973965">
          <w:marLeft w:val="0"/>
          <w:marRight w:val="0"/>
          <w:marTop w:val="0"/>
          <w:marBottom w:val="0"/>
          <w:divBdr>
            <w:top w:val="none" w:sz="0" w:space="0" w:color="auto"/>
            <w:left w:val="none" w:sz="0" w:space="0" w:color="auto"/>
            <w:bottom w:val="none" w:sz="0" w:space="0" w:color="auto"/>
            <w:right w:val="none" w:sz="0" w:space="0" w:color="auto"/>
          </w:divBdr>
        </w:div>
        <w:div w:id="24142604">
          <w:marLeft w:val="0"/>
          <w:marRight w:val="0"/>
          <w:marTop w:val="0"/>
          <w:marBottom w:val="0"/>
          <w:divBdr>
            <w:top w:val="none" w:sz="0" w:space="0" w:color="auto"/>
            <w:left w:val="none" w:sz="0" w:space="0" w:color="auto"/>
            <w:bottom w:val="none" w:sz="0" w:space="0" w:color="auto"/>
            <w:right w:val="none" w:sz="0" w:space="0" w:color="auto"/>
          </w:divBdr>
        </w:div>
        <w:div w:id="1489250783">
          <w:marLeft w:val="0"/>
          <w:marRight w:val="0"/>
          <w:marTop w:val="0"/>
          <w:marBottom w:val="0"/>
          <w:divBdr>
            <w:top w:val="none" w:sz="0" w:space="0" w:color="auto"/>
            <w:left w:val="none" w:sz="0" w:space="0" w:color="auto"/>
            <w:bottom w:val="none" w:sz="0" w:space="0" w:color="auto"/>
            <w:right w:val="none" w:sz="0" w:space="0" w:color="auto"/>
          </w:divBdr>
        </w:div>
      </w:divsChild>
    </w:div>
    <w:div w:id="1857841396">
      <w:bodyDiv w:val="1"/>
      <w:marLeft w:val="0"/>
      <w:marRight w:val="0"/>
      <w:marTop w:val="0"/>
      <w:marBottom w:val="0"/>
      <w:divBdr>
        <w:top w:val="none" w:sz="0" w:space="0" w:color="auto"/>
        <w:left w:val="none" w:sz="0" w:space="0" w:color="auto"/>
        <w:bottom w:val="none" w:sz="0" w:space="0" w:color="auto"/>
        <w:right w:val="none" w:sz="0" w:space="0" w:color="auto"/>
      </w:divBdr>
      <w:divsChild>
        <w:div w:id="1077097605">
          <w:marLeft w:val="0"/>
          <w:marRight w:val="0"/>
          <w:marTop w:val="0"/>
          <w:marBottom w:val="0"/>
          <w:divBdr>
            <w:top w:val="none" w:sz="0" w:space="0" w:color="auto"/>
            <w:left w:val="none" w:sz="0" w:space="0" w:color="auto"/>
            <w:bottom w:val="none" w:sz="0" w:space="0" w:color="auto"/>
            <w:right w:val="none" w:sz="0" w:space="0" w:color="auto"/>
          </w:divBdr>
          <w:divsChild>
            <w:div w:id="1583445182">
              <w:marLeft w:val="0"/>
              <w:marRight w:val="0"/>
              <w:marTop w:val="0"/>
              <w:marBottom w:val="0"/>
              <w:divBdr>
                <w:top w:val="none" w:sz="0" w:space="0" w:color="auto"/>
                <w:left w:val="none" w:sz="0" w:space="0" w:color="auto"/>
                <w:bottom w:val="none" w:sz="0" w:space="0" w:color="auto"/>
                <w:right w:val="none" w:sz="0" w:space="0" w:color="auto"/>
              </w:divBdr>
              <w:divsChild>
                <w:div w:id="12423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8994">
      <w:bodyDiv w:val="1"/>
      <w:marLeft w:val="0"/>
      <w:marRight w:val="0"/>
      <w:marTop w:val="0"/>
      <w:marBottom w:val="0"/>
      <w:divBdr>
        <w:top w:val="none" w:sz="0" w:space="0" w:color="auto"/>
        <w:left w:val="none" w:sz="0" w:space="0" w:color="auto"/>
        <w:bottom w:val="none" w:sz="0" w:space="0" w:color="auto"/>
        <w:right w:val="none" w:sz="0" w:space="0" w:color="auto"/>
      </w:divBdr>
      <w:divsChild>
        <w:div w:id="840585601">
          <w:marLeft w:val="0"/>
          <w:marRight w:val="0"/>
          <w:marTop w:val="0"/>
          <w:marBottom w:val="0"/>
          <w:divBdr>
            <w:top w:val="none" w:sz="0" w:space="0" w:color="auto"/>
            <w:left w:val="none" w:sz="0" w:space="0" w:color="auto"/>
            <w:bottom w:val="none" w:sz="0" w:space="0" w:color="auto"/>
            <w:right w:val="none" w:sz="0" w:space="0" w:color="auto"/>
          </w:divBdr>
        </w:div>
        <w:div w:id="1905329418">
          <w:marLeft w:val="0"/>
          <w:marRight w:val="0"/>
          <w:marTop w:val="0"/>
          <w:marBottom w:val="0"/>
          <w:divBdr>
            <w:top w:val="none" w:sz="0" w:space="0" w:color="auto"/>
            <w:left w:val="none" w:sz="0" w:space="0" w:color="auto"/>
            <w:bottom w:val="none" w:sz="0" w:space="0" w:color="auto"/>
            <w:right w:val="none" w:sz="0" w:space="0" w:color="auto"/>
          </w:divBdr>
        </w:div>
        <w:div w:id="1392732203">
          <w:marLeft w:val="0"/>
          <w:marRight w:val="0"/>
          <w:marTop w:val="0"/>
          <w:marBottom w:val="0"/>
          <w:divBdr>
            <w:top w:val="none" w:sz="0" w:space="0" w:color="auto"/>
            <w:left w:val="none" w:sz="0" w:space="0" w:color="auto"/>
            <w:bottom w:val="none" w:sz="0" w:space="0" w:color="auto"/>
            <w:right w:val="none" w:sz="0" w:space="0" w:color="auto"/>
          </w:divBdr>
        </w:div>
        <w:div w:id="1390611381">
          <w:marLeft w:val="0"/>
          <w:marRight w:val="0"/>
          <w:marTop w:val="0"/>
          <w:marBottom w:val="0"/>
          <w:divBdr>
            <w:top w:val="none" w:sz="0" w:space="0" w:color="auto"/>
            <w:left w:val="none" w:sz="0" w:space="0" w:color="auto"/>
            <w:bottom w:val="none" w:sz="0" w:space="0" w:color="auto"/>
            <w:right w:val="none" w:sz="0" w:space="0" w:color="auto"/>
          </w:divBdr>
        </w:div>
        <w:div w:id="876086294">
          <w:marLeft w:val="0"/>
          <w:marRight w:val="0"/>
          <w:marTop w:val="0"/>
          <w:marBottom w:val="0"/>
          <w:divBdr>
            <w:top w:val="none" w:sz="0" w:space="0" w:color="auto"/>
            <w:left w:val="none" w:sz="0" w:space="0" w:color="auto"/>
            <w:bottom w:val="none" w:sz="0" w:space="0" w:color="auto"/>
            <w:right w:val="none" w:sz="0" w:space="0" w:color="auto"/>
          </w:divBdr>
        </w:div>
        <w:div w:id="925960824">
          <w:marLeft w:val="0"/>
          <w:marRight w:val="0"/>
          <w:marTop w:val="0"/>
          <w:marBottom w:val="0"/>
          <w:divBdr>
            <w:top w:val="none" w:sz="0" w:space="0" w:color="auto"/>
            <w:left w:val="none" w:sz="0" w:space="0" w:color="auto"/>
            <w:bottom w:val="none" w:sz="0" w:space="0" w:color="auto"/>
            <w:right w:val="none" w:sz="0" w:space="0" w:color="auto"/>
          </w:divBdr>
        </w:div>
        <w:div w:id="956987660">
          <w:marLeft w:val="0"/>
          <w:marRight w:val="0"/>
          <w:marTop w:val="0"/>
          <w:marBottom w:val="0"/>
          <w:divBdr>
            <w:top w:val="none" w:sz="0" w:space="0" w:color="auto"/>
            <w:left w:val="none" w:sz="0" w:space="0" w:color="auto"/>
            <w:bottom w:val="none" w:sz="0" w:space="0" w:color="auto"/>
            <w:right w:val="none" w:sz="0" w:space="0" w:color="auto"/>
          </w:divBdr>
        </w:div>
      </w:divsChild>
    </w:div>
    <w:div w:id="1986271898">
      <w:bodyDiv w:val="1"/>
      <w:marLeft w:val="0"/>
      <w:marRight w:val="0"/>
      <w:marTop w:val="0"/>
      <w:marBottom w:val="0"/>
      <w:divBdr>
        <w:top w:val="none" w:sz="0" w:space="0" w:color="auto"/>
        <w:left w:val="none" w:sz="0" w:space="0" w:color="auto"/>
        <w:bottom w:val="none" w:sz="0" w:space="0" w:color="auto"/>
        <w:right w:val="none" w:sz="0" w:space="0" w:color="auto"/>
      </w:divBdr>
    </w:div>
    <w:div w:id="2020307052">
      <w:bodyDiv w:val="1"/>
      <w:marLeft w:val="0"/>
      <w:marRight w:val="0"/>
      <w:marTop w:val="0"/>
      <w:marBottom w:val="0"/>
      <w:divBdr>
        <w:top w:val="none" w:sz="0" w:space="0" w:color="auto"/>
        <w:left w:val="none" w:sz="0" w:space="0" w:color="auto"/>
        <w:bottom w:val="none" w:sz="0" w:space="0" w:color="auto"/>
        <w:right w:val="none" w:sz="0" w:space="0" w:color="auto"/>
      </w:divBdr>
      <w:divsChild>
        <w:div w:id="1653176622">
          <w:marLeft w:val="0"/>
          <w:marRight w:val="0"/>
          <w:marTop w:val="0"/>
          <w:marBottom w:val="0"/>
          <w:divBdr>
            <w:top w:val="none" w:sz="0" w:space="0" w:color="auto"/>
            <w:left w:val="none" w:sz="0" w:space="0" w:color="auto"/>
            <w:bottom w:val="none" w:sz="0" w:space="0" w:color="auto"/>
            <w:right w:val="none" w:sz="0" w:space="0" w:color="auto"/>
          </w:divBdr>
          <w:divsChild>
            <w:div w:id="1013612215">
              <w:marLeft w:val="0"/>
              <w:marRight w:val="0"/>
              <w:marTop w:val="0"/>
              <w:marBottom w:val="0"/>
              <w:divBdr>
                <w:top w:val="none" w:sz="0" w:space="0" w:color="auto"/>
                <w:left w:val="none" w:sz="0" w:space="0" w:color="auto"/>
                <w:bottom w:val="none" w:sz="0" w:space="0" w:color="auto"/>
                <w:right w:val="none" w:sz="0" w:space="0" w:color="auto"/>
              </w:divBdr>
              <w:divsChild>
                <w:div w:id="8660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Boone,C</dc:creator>
  <cp:keywords/>
  <dc:description/>
  <cp:lastModifiedBy>Boone,C</cp:lastModifiedBy>
  <cp:revision>21</cp:revision>
  <cp:lastPrinted>2023-01-18T16:55:00Z</cp:lastPrinted>
  <dcterms:created xsi:type="dcterms:W3CDTF">2023-01-03T15:45:00Z</dcterms:created>
  <dcterms:modified xsi:type="dcterms:W3CDTF">2023-11-22T09:35:00Z</dcterms:modified>
</cp:coreProperties>
</file>